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05" w:rsidRPr="009E4305" w:rsidRDefault="009E4305" w:rsidP="00BC21B7">
      <w:pPr>
        <w:spacing w:after="0" w:line="240" w:lineRule="auto"/>
        <w:ind w:left="708" w:hanging="708"/>
        <w:jc w:val="center"/>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АЛГОРИТМ</w:t>
      </w:r>
    </w:p>
    <w:p w:rsidR="009E4305" w:rsidRDefault="009E4305" w:rsidP="00C03824">
      <w:pPr>
        <w:spacing w:after="0" w:line="240" w:lineRule="auto"/>
        <w:ind w:firstLine="709"/>
        <w:jc w:val="center"/>
        <w:rPr>
          <w:rFonts w:ascii="Times New Roman" w:eastAsia="Times New Roman" w:hAnsi="Times New Roman" w:cs="Times New Roman"/>
          <w:b/>
          <w:bCs/>
          <w:sz w:val="24"/>
          <w:szCs w:val="24"/>
        </w:rPr>
      </w:pPr>
      <w:r w:rsidRPr="009E4305">
        <w:rPr>
          <w:rFonts w:ascii="Times New Roman" w:eastAsia="Times New Roman" w:hAnsi="Times New Roman" w:cs="Times New Roman"/>
          <w:b/>
          <w:bCs/>
          <w:sz w:val="24"/>
          <w:szCs w:val="24"/>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7E042E" w:rsidRPr="009E4305" w:rsidRDefault="007E042E" w:rsidP="007E042E">
      <w:pPr>
        <w:spacing w:after="0" w:line="240" w:lineRule="auto"/>
        <w:ind w:firstLine="709"/>
        <w:jc w:val="center"/>
        <w:rPr>
          <w:rFonts w:ascii="Times New Roman" w:eastAsia="Times New Roman" w:hAnsi="Times New Roman" w:cs="Times New Roman"/>
          <w:sz w:val="24"/>
          <w:szCs w:val="24"/>
        </w:rPr>
      </w:pP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bookmarkStart w:id="0" w:name="_ftnref1"/>
      <w:r w:rsidR="00436DB2" w:rsidRPr="009E4305">
        <w:rPr>
          <w:rFonts w:ascii="Times New Roman" w:eastAsia="Times New Roman" w:hAnsi="Times New Roman" w:cs="Times New Roman"/>
          <w:sz w:val="24"/>
          <w:szCs w:val="24"/>
        </w:rPr>
        <w:fldChar w:fldCharType="begin"/>
      </w:r>
      <w:r w:rsidRPr="009E4305">
        <w:rPr>
          <w:rFonts w:ascii="Times New Roman" w:eastAsia="Times New Roman" w:hAnsi="Times New Roman" w:cs="Times New Roman"/>
          <w:sz w:val="24"/>
          <w:szCs w:val="24"/>
        </w:rPr>
        <w:instrText xml:space="preserve"> HYPERLINK "https://luban.schools.by/pages/algoritm-informirovanija-pedagogicheskimi-rabotnikami-roditelej-opekunov-popechitelej-obuchajuschihsja-i-ili-sotrudnikov-organov-vnutrennih-del-o-nalichii-priznakov-nasilija-v-otnoshenii-nesovershennoletnih" \l "_ftn1" \o "" </w:instrText>
      </w:r>
      <w:r w:rsidR="00436DB2" w:rsidRPr="009E4305">
        <w:rPr>
          <w:rFonts w:ascii="Times New Roman" w:eastAsia="Times New Roman" w:hAnsi="Times New Roman" w:cs="Times New Roman"/>
          <w:sz w:val="24"/>
          <w:szCs w:val="24"/>
        </w:rPr>
        <w:fldChar w:fldCharType="separate"/>
      </w:r>
      <w:r w:rsidRPr="009E4305">
        <w:rPr>
          <w:rFonts w:ascii="Times New Roman" w:eastAsia="Times New Roman" w:hAnsi="Times New Roman" w:cs="Times New Roman"/>
          <w:color w:val="0000FF"/>
          <w:sz w:val="24"/>
          <w:szCs w:val="24"/>
          <w:u w:val="single"/>
        </w:rPr>
        <w:t>[1]</w:t>
      </w:r>
      <w:r w:rsidR="00436DB2" w:rsidRPr="009E4305">
        <w:rPr>
          <w:rFonts w:ascii="Times New Roman" w:eastAsia="Times New Roman" w:hAnsi="Times New Roman" w:cs="Times New Roman"/>
          <w:sz w:val="24"/>
          <w:szCs w:val="24"/>
        </w:rPr>
        <w:fldChar w:fldCharType="end"/>
      </w:r>
      <w:bookmarkEnd w:id="0"/>
      <w:r w:rsidRPr="009E4305">
        <w:rPr>
          <w:rFonts w:ascii="Times New Roman" w:eastAsia="Times New Roman" w:hAnsi="Times New Roman" w:cs="Times New Roman"/>
          <w:sz w:val="24"/>
          <w:szCs w:val="24"/>
        </w:rPr>
        <w:t>.</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Насилие</w:t>
      </w:r>
      <w:r w:rsidRPr="009E4305">
        <w:rPr>
          <w:rFonts w:ascii="Times New Roman" w:eastAsia="Times New Roman" w:hAnsi="Times New Roman" w:cs="Times New Roman"/>
          <w:sz w:val="24"/>
          <w:szCs w:val="24"/>
        </w:rPr>
        <w:t xml:space="preserve"> – любая форма взаимоотношений, направленная на установление или удержание контроля над другим человеком.</w:t>
      </w:r>
    </w:p>
    <w:p w:rsidR="00C03824" w:rsidRPr="009E4305" w:rsidRDefault="009E4305" w:rsidP="00BC21B7">
      <w:pPr>
        <w:spacing w:after="0" w:line="240" w:lineRule="auto"/>
        <w:ind w:firstLine="142"/>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 xml:space="preserve">Выделяют несколько основных форм насилия: </w:t>
      </w:r>
      <w:r w:rsidRPr="009E4305">
        <w:rPr>
          <w:rFonts w:ascii="Times New Roman" w:eastAsia="Times New Roman" w:hAnsi="Times New Roman" w:cs="Times New Roman"/>
          <w:b/>
          <w:bCs/>
          <w:sz w:val="24"/>
          <w:szCs w:val="24"/>
        </w:rPr>
        <w:t>физическое, сексуальное, психическое.</w:t>
      </w:r>
    </w:p>
    <w:p w:rsidR="00C03824" w:rsidRPr="00BC21B7" w:rsidRDefault="00C03824" w:rsidP="00BC21B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column">
              <wp:posOffset>2488565</wp:posOffset>
            </wp:positionH>
            <wp:positionV relativeFrom="paragraph">
              <wp:posOffset>57785</wp:posOffset>
            </wp:positionV>
            <wp:extent cx="3512185" cy="2108200"/>
            <wp:effectExtent l="19050" t="0" r="0" b="0"/>
            <wp:wrapSquare wrapText="bothSides"/>
            <wp:docPr id="5" name="Рисунок 5" descr="http://user.vse42.ru/files/P_S700x420q80/Wnone/ui-594a2e5cbe50f5.033091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ser.vse42.ru/files/P_S700x420q80/Wnone/ui-594a2e5cbe50f5.03309167.jpeg"/>
                    <pic:cNvPicPr>
                      <a:picLocks noChangeAspect="1" noChangeArrowheads="1"/>
                    </pic:cNvPicPr>
                  </pic:nvPicPr>
                  <pic:blipFill>
                    <a:blip r:embed="rId4"/>
                    <a:srcRect/>
                    <a:stretch>
                      <a:fillRect/>
                    </a:stretch>
                  </pic:blipFill>
                  <pic:spPr bwMode="auto">
                    <a:xfrm>
                      <a:off x="0" y="0"/>
                      <a:ext cx="3512185" cy="2108200"/>
                    </a:xfrm>
                    <a:prstGeom prst="rect">
                      <a:avLst/>
                    </a:prstGeom>
                    <a:noFill/>
                    <a:ln w="9525">
                      <a:noFill/>
                      <a:miter lim="800000"/>
                      <a:headEnd/>
                      <a:tailEnd/>
                    </a:ln>
                  </pic:spPr>
                </pic:pic>
              </a:graphicData>
            </a:graphic>
          </wp:anchor>
        </w:drawing>
      </w:r>
      <w:r w:rsidR="009E4305" w:rsidRPr="009E4305">
        <w:rPr>
          <w:rFonts w:ascii="Times New Roman" w:eastAsia="Times New Roman" w:hAnsi="Times New Roman" w:cs="Times New Roman"/>
          <w:b/>
          <w:bCs/>
          <w:sz w:val="24"/>
          <w:szCs w:val="24"/>
        </w:rPr>
        <w:t xml:space="preserve">          </w:t>
      </w:r>
      <w:proofErr w:type="gramStart"/>
      <w:r w:rsidR="009E4305" w:rsidRPr="009E4305">
        <w:rPr>
          <w:rFonts w:ascii="Times New Roman" w:eastAsia="Times New Roman" w:hAnsi="Times New Roman" w:cs="Times New Roman"/>
          <w:b/>
          <w:bCs/>
          <w:sz w:val="24"/>
          <w:szCs w:val="24"/>
          <w:u w:val="single"/>
        </w:rPr>
        <w:t>Физическое насилие</w:t>
      </w:r>
      <w:r w:rsidR="009E4305" w:rsidRPr="009E4305">
        <w:rPr>
          <w:rFonts w:ascii="Times New Roman" w:eastAsia="Times New Roman" w:hAnsi="Times New Roman" w:cs="Times New Roman"/>
          <w:sz w:val="24"/>
          <w:szCs w:val="24"/>
        </w:rPr>
        <w:t xml:space="preserve">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bookmarkStart w:id="1" w:name="_ftnref2"/>
      <w:r w:rsidR="00436DB2" w:rsidRPr="009E4305">
        <w:rPr>
          <w:rFonts w:ascii="Times New Roman" w:eastAsia="Times New Roman" w:hAnsi="Times New Roman" w:cs="Times New Roman"/>
          <w:sz w:val="24"/>
          <w:szCs w:val="24"/>
        </w:rPr>
        <w:fldChar w:fldCharType="begin"/>
      </w:r>
      <w:r w:rsidR="009E4305" w:rsidRPr="009E4305">
        <w:rPr>
          <w:rFonts w:ascii="Times New Roman" w:eastAsia="Times New Roman" w:hAnsi="Times New Roman" w:cs="Times New Roman"/>
          <w:sz w:val="24"/>
          <w:szCs w:val="24"/>
        </w:rPr>
        <w:instrText xml:space="preserve"> HYPERLINK "https://luban.schools.by/pages/algoritm-informirovanija-pedagogicheskimi-rabotnikami-roditelej-opekunov-popechitelej-obuchajuschihsja-i-ili-sotrudnikov-organov-vnutrennih-del-o-nalichii-priznakov-nasilija-v-otnoshenii-nesovershennoletnih" \l "_ftn2" \o "" </w:instrText>
      </w:r>
      <w:r w:rsidR="00436DB2" w:rsidRPr="009E4305">
        <w:rPr>
          <w:rFonts w:ascii="Times New Roman" w:eastAsia="Times New Roman" w:hAnsi="Times New Roman" w:cs="Times New Roman"/>
          <w:sz w:val="24"/>
          <w:szCs w:val="24"/>
        </w:rPr>
        <w:fldChar w:fldCharType="separate"/>
      </w:r>
      <w:r w:rsidR="009E4305" w:rsidRPr="009E4305">
        <w:rPr>
          <w:rFonts w:ascii="Times New Roman" w:eastAsia="Times New Roman" w:hAnsi="Times New Roman" w:cs="Times New Roman"/>
          <w:color w:val="0000FF"/>
          <w:sz w:val="24"/>
          <w:szCs w:val="24"/>
          <w:u w:val="single"/>
        </w:rPr>
        <w:t>[2]</w:t>
      </w:r>
      <w:r w:rsidR="00436DB2" w:rsidRPr="009E4305">
        <w:rPr>
          <w:rFonts w:ascii="Times New Roman" w:eastAsia="Times New Roman" w:hAnsi="Times New Roman" w:cs="Times New Roman"/>
          <w:sz w:val="24"/>
          <w:szCs w:val="24"/>
        </w:rPr>
        <w:fldChar w:fldCharType="end"/>
      </w:r>
      <w:bookmarkEnd w:id="1"/>
      <w:r w:rsidR="009E4305" w:rsidRPr="009E4305">
        <w:rPr>
          <w:rFonts w:ascii="Times New Roman" w:eastAsia="Times New Roman" w:hAnsi="Times New Roman" w:cs="Times New Roman"/>
          <w:sz w:val="24"/>
          <w:szCs w:val="24"/>
        </w:rPr>
        <w:t>.</w:t>
      </w:r>
      <w:r w:rsidRPr="00C03824">
        <w:t xml:space="preserve"> </w:t>
      </w:r>
      <w:proofErr w:type="gramEnd"/>
    </w:p>
    <w:p w:rsidR="009E4305" w:rsidRPr="009E4305" w:rsidRDefault="00C03824" w:rsidP="007E04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u w:val="single"/>
        </w:rPr>
        <w:drawing>
          <wp:anchor distT="0" distB="0" distL="114300" distR="114300" simplePos="0" relativeHeight="251660288" behindDoc="0" locked="0" layoutInCell="1" allowOverlap="1">
            <wp:simplePos x="0" y="0"/>
            <wp:positionH relativeFrom="column">
              <wp:posOffset>57150</wp:posOffset>
            </wp:positionH>
            <wp:positionV relativeFrom="paragraph">
              <wp:posOffset>455295</wp:posOffset>
            </wp:positionV>
            <wp:extent cx="2563495" cy="2678430"/>
            <wp:effectExtent l="19050" t="0" r="8255" b="0"/>
            <wp:wrapSquare wrapText="bothSides"/>
            <wp:docPr id="8" name="Рисунок 8" descr="http://www2.fotki.ykt.ru/albums/userpics/29910/1240424346_x_cefbb3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2.fotki.ykt.ru/albums/userpics/29910/1240424346_x_cefbb38f.jpg"/>
                    <pic:cNvPicPr>
                      <a:picLocks noChangeAspect="1" noChangeArrowheads="1"/>
                    </pic:cNvPicPr>
                  </pic:nvPicPr>
                  <pic:blipFill>
                    <a:blip r:embed="rId5"/>
                    <a:srcRect/>
                    <a:stretch>
                      <a:fillRect/>
                    </a:stretch>
                  </pic:blipFill>
                  <pic:spPr bwMode="auto">
                    <a:xfrm>
                      <a:off x="0" y="0"/>
                      <a:ext cx="2563495" cy="2678430"/>
                    </a:xfrm>
                    <a:prstGeom prst="rect">
                      <a:avLst/>
                    </a:prstGeom>
                    <a:noFill/>
                    <a:ln w="9525">
                      <a:noFill/>
                      <a:miter lim="800000"/>
                      <a:headEnd/>
                      <a:tailEnd/>
                    </a:ln>
                  </pic:spPr>
                </pic:pic>
              </a:graphicData>
            </a:graphic>
          </wp:anchor>
        </w:drawing>
      </w:r>
      <w:r w:rsidRPr="009E4305">
        <w:rPr>
          <w:rFonts w:ascii="Times New Roman" w:eastAsia="Times New Roman" w:hAnsi="Times New Roman" w:cs="Times New Roman"/>
          <w:b/>
          <w:bCs/>
          <w:sz w:val="24"/>
          <w:szCs w:val="24"/>
          <w:u w:val="single"/>
        </w:rPr>
        <w:t xml:space="preserve"> </w:t>
      </w:r>
      <w:r w:rsidR="009E4305" w:rsidRPr="009E4305">
        <w:rPr>
          <w:rFonts w:ascii="Times New Roman" w:eastAsia="Times New Roman" w:hAnsi="Times New Roman" w:cs="Times New Roman"/>
          <w:b/>
          <w:bCs/>
          <w:sz w:val="24"/>
          <w:szCs w:val="24"/>
          <w:u w:val="single"/>
        </w:rPr>
        <w:t>Психическое (эмоциональное) насилие</w:t>
      </w:r>
      <w:r w:rsidR="009E4305" w:rsidRPr="009E4305">
        <w:rPr>
          <w:rFonts w:ascii="Times New Roman" w:eastAsia="Times New Roman" w:hAnsi="Times New Roman" w:cs="Times New Roman"/>
          <w:sz w:val="24"/>
          <w:szCs w:val="24"/>
        </w:rPr>
        <w:t xml:space="preserve">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bookmarkStart w:id="2" w:name="_ftnref3"/>
      <w:r w:rsidR="00436DB2" w:rsidRPr="009E4305">
        <w:rPr>
          <w:rFonts w:ascii="Times New Roman" w:eastAsia="Times New Roman" w:hAnsi="Times New Roman" w:cs="Times New Roman"/>
          <w:sz w:val="24"/>
          <w:szCs w:val="24"/>
        </w:rPr>
        <w:fldChar w:fldCharType="begin"/>
      </w:r>
      <w:r w:rsidR="009E4305" w:rsidRPr="009E4305">
        <w:rPr>
          <w:rFonts w:ascii="Times New Roman" w:eastAsia="Times New Roman" w:hAnsi="Times New Roman" w:cs="Times New Roman"/>
          <w:sz w:val="24"/>
          <w:szCs w:val="24"/>
        </w:rPr>
        <w:instrText xml:space="preserve"> HYPERLINK "https://luban.schools.by/pages/algoritm-informirovanija-pedagogicheskimi-rabotnikami-roditelej-opekunov-popechitelej-obuchajuschihsja-i-ili-sotrudnikov-organov-vnutrennih-del-o-nalichii-priznakov-nasilija-v-otnoshenii-nesovershennoletnih" \l "_ftn3" \o "" </w:instrText>
      </w:r>
      <w:r w:rsidR="00436DB2" w:rsidRPr="009E4305">
        <w:rPr>
          <w:rFonts w:ascii="Times New Roman" w:eastAsia="Times New Roman" w:hAnsi="Times New Roman" w:cs="Times New Roman"/>
          <w:sz w:val="24"/>
          <w:szCs w:val="24"/>
        </w:rPr>
        <w:fldChar w:fldCharType="separate"/>
      </w:r>
      <w:r w:rsidR="009E4305" w:rsidRPr="009E4305">
        <w:rPr>
          <w:rFonts w:ascii="Times New Roman" w:eastAsia="Times New Roman" w:hAnsi="Times New Roman" w:cs="Times New Roman"/>
          <w:color w:val="0000FF"/>
          <w:sz w:val="24"/>
          <w:szCs w:val="24"/>
          <w:u w:val="single"/>
        </w:rPr>
        <w:t>[3]</w:t>
      </w:r>
      <w:r w:rsidR="00436DB2" w:rsidRPr="009E4305">
        <w:rPr>
          <w:rFonts w:ascii="Times New Roman" w:eastAsia="Times New Roman" w:hAnsi="Times New Roman" w:cs="Times New Roman"/>
          <w:sz w:val="24"/>
          <w:szCs w:val="24"/>
        </w:rPr>
        <w:fldChar w:fldCharType="end"/>
      </w:r>
      <w:bookmarkEnd w:id="2"/>
      <w:r w:rsidR="009E4305" w:rsidRPr="009E4305">
        <w:rPr>
          <w:rFonts w:ascii="Times New Roman" w:eastAsia="Times New Roman" w:hAnsi="Times New Roman" w:cs="Times New Roman"/>
          <w:sz w:val="24"/>
          <w:szCs w:val="24"/>
        </w:rPr>
        <w:t>.</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C03824" w:rsidRPr="009E4305" w:rsidRDefault="009E4305" w:rsidP="00BC21B7">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 xml:space="preserve">Психическое насилие по своей сущности является наиболее латентным, так как </w:t>
      </w:r>
      <w:proofErr w:type="spellStart"/>
      <w:r w:rsidRPr="009E4305">
        <w:rPr>
          <w:rFonts w:ascii="Times New Roman" w:eastAsia="Times New Roman" w:hAnsi="Times New Roman" w:cs="Times New Roman"/>
          <w:sz w:val="24"/>
          <w:szCs w:val="24"/>
        </w:rPr>
        <w:t>сложнодоказуемо</w:t>
      </w:r>
      <w:proofErr w:type="spellEnd"/>
      <w:r w:rsidRPr="009E4305">
        <w:rPr>
          <w:rFonts w:ascii="Times New Roman" w:eastAsia="Times New Roman" w:hAnsi="Times New Roman" w:cs="Times New Roman"/>
          <w:sz w:val="24"/>
          <w:szCs w:val="24"/>
        </w:rPr>
        <w:t xml:space="preserve"> ввиду отсутствия внешних следов.</w:t>
      </w:r>
    </w:p>
    <w:p w:rsidR="009E4305" w:rsidRPr="009E4305" w:rsidRDefault="00BC21B7" w:rsidP="007E04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u w:val="single"/>
        </w:rPr>
        <w:drawing>
          <wp:anchor distT="0" distB="0" distL="114300" distR="114300" simplePos="0" relativeHeight="251661312" behindDoc="0" locked="0" layoutInCell="1" allowOverlap="1">
            <wp:simplePos x="0" y="0"/>
            <wp:positionH relativeFrom="column">
              <wp:posOffset>325755</wp:posOffset>
            </wp:positionH>
            <wp:positionV relativeFrom="paragraph">
              <wp:posOffset>332105</wp:posOffset>
            </wp:positionV>
            <wp:extent cx="2724150" cy="1950720"/>
            <wp:effectExtent l="19050" t="0" r="0" b="0"/>
            <wp:wrapSquare wrapText="bothSides"/>
            <wp:docPr id="15" name="Рисунок 15" descr="https://news.pn/photo/0ddbbad24ca244326d511695b8e04964.i1200x885x6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ews.pn/photo/0ddbbad24ca244326d511695b8e04964.i1200x885x684.jpeg"/>
                    <pic:cNvPicPr>
                      <a:picLocks noChangeAspect="1" noChangeArrowheads="1"/>
                    </pic:cNvPicPr>
                  </pic:nvPicPr>
                  <pic:blipFill>
                    <a:blip r:embed="rId6" cstate="print"/>
                    <a:srcRect/>
                    <a:stretch>
                      <a:fillRect/>
                    </a:stretch>
                  </pic:blipFill>
                  <pic:spPr bwMode="auto">
                    <a:xfrm>
                      <a:off x="0" y="0"/>
                      <a:ext cx="2724150" cy="1950720"/>
                    </a:xfrm>
                    <a:prstGeom prst="rect">
                      <a:avLst/>
                    </a:prstGeom>
                    <a:noFill/>
                    <a:ln w="9525">
                      <a:noFill/>
                      <a:miter lim="800000"/>
                      <a:headEnd/>
                      <a:tailEnd/>
                    </a:ln>
                  </pic:spPr>
                </pic:pic>
              </a:graphicData>
            </a:graphic>
          </wp:anchor>
        </w:drawing>
      </w:r>
      <w:r w:rsidR="00C03824" w:rsidRPr="009E4305">
        <w:rPr>
          <w:rFonts w:ascii="Times New Roman" w:eastAsia="Times New Roman" w:hAnsi="Times New Roman" w:cs="Times New Roman"/>
          <w:b/>
          <w:bCs/>
          <w:sz w:val="24"/>
          <w:szCs w:val="24"/>
          <w:u w:val="single"/>
        </w:rPr>
        <w:t xml:space="preserve"> </w:t>
      </w:r>
      <w:r w:rsidR="009E4305" w:rsidRPr="009E4305">
        <w:rPr>
          <w:rFonts w:ascii="Times New Roman" w:eastAsia="Times New Roman" w:hAnsi="Times New Roman" w:cs="Times New Roman"/>
          <w:b/>
          <w:bCs/>
          <w:sz w:val="24"/>
          <w:szCs w:val="24"/>
          <w:u w:val="single"/>
        </w:rPr>
        <w:t>Сексуальное насилие</w:t>
      </w:r>
      <w:r w:rsidR="009E4305" w:rsidRPr="009E4305">
        <w:rPr>
          <w:rFonts w:ascii="Times New Roman" w:eastAsia="Times New Roman" w:hAnsi="Times New Roman" w:cs="Times New Roman"/>
          <w:sz w:val="24"/>
          <w:szCs w:val="24"/>
        </w:rPr>
        <w:t xml:space="preserve"> – вовлечение ребенка с его согласия или без такового в прямые или непрямые действия сексуального характера</w:t>
      </w:r>
      <w:r w:rsidR="009E4305" w:rsidRPr="009E4305">
        <w:rPr>
          <w:rFonts w:ascii="Times New Roman" w:eastAsia="Times New Roman" w:hAnsi="Times New Roman" w:cs="Times New Roman"/>
          <w:sz w:val="24"/>
          <w:szCs w:val="24"/>
        </w:rPr>
        <w:br/>
      </w:r>
      <w:proofErr w:type="gramStart"/>
      <w:r w:rsidR="009E4305" w:rsidRPr="009E4305">
        <w:rPr>
          <w:rFonts w:ascii="Times New Roman" w:eastAsia="Times New Roman" w:hAnsi="Times New Roman" w:cs="Times New Roman"/>
          <w:sz w:val="24"/>
          <w:szCs w:val="24"/>
        </w:rPr>
        <w:t>со</w:t>
      </w:r>
      <w:proofErr w:type="gramEnd"/>
      <w:r w:rsidR="009E4305" w:rsidRPr="009E4305">
        <w:rPr>
          <w:rFonts w:ascii="Times New Roman" w:eastAsia="Times New Roman" w:hAnsi="Times New Roman" w:cs="Times New Roman"/>
          <w:sz w:val="24"/>
          <w:szCs w:val="24"/>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w:t>
      </w:r>
      <w:r w:rsidR="009E4305" w:rsidRPr="009E4305">
        <w:rPr>
          <w:rFonts w:ascii="Times New Roman" w:eastAsia="Times New Roman" w:hAnsi="Times New Roman" w:cs="Times New Roman"/>
          <w:sz w:val="24"/>
          <w:szCs w:val="24"/>
        </w:rPr>
        <w:lastRenderedPageBreak/>
        <w:t>подглядывание за ребенком во время совершения им интимных процедур, «</w:t>
      </w:r>
      <w:proofErr w:type="spellStart"/>
      <w:r w:rsidR="009E4305" w:rsidRPr="009E4305">
        <w:rPr>
          <w:rFonts w:ascii="Times New Roman" w:eastAsia="Times New Roman" w:hAnsi="Times New Roman" w:cs="Times New Roman"/>
          <w:sz w:val="24"/>
          <w:szCs w:val="24"/>
        </w:rPr>
        <w:t>груминг</w:t>
      </w:r>
      <w:proofErr w:type="spellEnd"/>
      <w:r w:rsidR="009E4305" w:rsidRPr="009E4305">
        <w:rPr>
          <w:rFonts w:ascii="Times New Roman" w:eastAsia="Times New Roman" w:hAnsi="Times New Roman" w:cs="Times New Roman"/>
          <w:sz w:val="24"/>
          <w:szCs w:val="24"/>
        </w:rPr>
        <w:t>», осуществляемый, как правило, посредством сети Интернет.</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 xml:space="preserve">Указанное насилие также является </w:t>
      </w:r>
      <w:proofErr w:type="spellStart"/>
      <w:r w:rsidRPr="009E4305">
        <w:rPr>
          <w:rFonts w:ascii="Times New Roman" w:eastAsia="Times New Roman" w:hAnsi="Times New Roman" w:cs="Times New Roman"/>
          <w:sz w:val="24"/>
          <w:szCs w:val="24"/>
        </w:rPr>
        <w:t>высоколатентным</w:t>
      </w:r>
      <w:proofErr w:type="spellEnd"/>
      <w:r w:rsidRPr="009E4305">
        <w:rPr>
          <w:rFonts w:ascii="Times New Roman" w:eastAsia="Times New Roman" w:hAnsi="Times New Roman" w:cs="Times New Roman"/>
          <w:sz w:val="24"/>
          <w:szCs w:val="24"/>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C03824" w:rsidRDefault="00C03824" w:rsidP="007E042E">
      <w:pPr>
        <w:spacing w:after="0" w:line="240" w:lineRule="auto"/>
        <w:ind w:firstLine="709"/>
        <w:jc w:val="both"/>
        <w:rPr>
          <w:rFonts w:ascii="Times New Roman" w:eastAsia="Times New Roman" w:hAnsi="Times New Roman" w:cs="Times New Roman"/>
          <w:sz w:val="24"/>
          <w:szCs w:val="24"/>
        </w:rPr>
      </w:pP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9E4305">
        <w:rPr>
          <w:rFonts w:ascii="Times New Roman" w:eastAsia="Times New Roman" w:hAnsi="Times New Roman" w:cs="Times New Roman"/>
          <w:sz w:val="24"/>
          <w:szCs w:val="24"/>
        </w:rPr>
        <w:t>на</w:t>
      </w:r>
      <w:proofErr w:type="gramEnd"/>
      <w:r w:rsidRPr="009E4305">
        <w:rPr>
          <w:rFonts w:ascii="Times New Roman" w:eastAsia="Times New Roman" w:hAnsi="Times New Roman" w:cs="Times New Roman"/>
          <w:sz w:val="24"/>
          <w:szCs w:val="24"/>
        </w:rPr>
        <w:t>:</w:t>
      </w:r>
    </w:p>
    <w:p w:rsidR="00BC21B7" w:rsidRPr="009E4305" w:rsidRDefault="00BC21B7" w:rsidP="007E042E">
      <w:pPr>
        <w:spacing w:after="0" w:line="240" w:lineRule="auto"/>
        <w:ind w:firstLine="709"/>
        <w:jc w:val="both"/>
        <w:rPr>
          <w:rFonts w:ascii="Times New Roman" w:eastAsia="Times New Roman" w:hAnsi="Times New Roman" w:cs="Times New Roman"/>
          <w:sz w:val="24"/>
          <w:szCs w:val="24"/>
        </w:rPr>
      </w:pP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1. Признаки физического насилия:</w:t>
      </w:r>
      <w:r w:rsidRPr="009E4305">
        <w:rPr>
          <w:rFonts w:ascii="Times New Roman" w:eastAsia="Times New Roman" w:hAnsi="Times New Roman" w:cs="Times New Roman"/>
          <w:sz w:val="24"/>
          <w:szCs w:val="24"/>
        </w:rPr>
        <w:t xml:space="preserve">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их расположение (на плечах, груди, ягодицах, внутренней поверхности бедер, на щеках и т.д.);</w:t>
      </w:r>
    </w:p>
    <w:p w:rsid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BC21B7" w:rsidRPr="009E4305" w:rsidRDefault="00BC21B7" w:rsidP="007E042E">
      <w:pPr>
        <w:spacing w:after="0" w:line="240" w:lineRule="auto"/>
        <w:ind w:firstLine="709"/>
        <w:jc w:val="both"/>
        <w:rPr>
          <w:rFonts w:ascii="Times New Roman" w:eastAsia="Times New Roman" w:hAnsi="Times New Roman" w:cs="Times New Roman"/>
          <w:sz w:val="24"/>
          <w:szCs w:val="24"/>
        </w:rPr>
      </w:pPr>
    </w:p>
    <w:p w:rsid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 xml:space="preserve">2. Формы психического насилия: </w:t>
      </w:r>
      <w:r w:rsidRPr="009E4305">
        <w:rPr>
          <w:rFonts w:ascii="Times New Roman" w:eastAsia="Times New Roman" w:hAnsi="Times New Roman" w:cs="Times New Roman"/>
          <w:sz w:val="24"/>
          <w:szCs w:val="24"/>
        </w:rPr>
        <w:t>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BC21B7" w:rsidRPr="009E4305" w:rsidRDefault="00BC21B7" w:rsidP="007E042E">
      <w:pPr>
        <w:spacing w:after="0" w:line="240" w:lineRule="auto"/>
        <w:ind w:firstLine="709"/>
        <w:jc w:val="both"/>
        <w:rPr>
          <w:rFonts w:ascii="Times New Roman" w:eastAsia="Times New Roman" w:hAnsi="Times New Roman" w:cs="Times New Roman"/>
          <w:sz w:val="24"/>
          <w:szCs w:val="24"/>
        </w:rPr>
      </w:pPr>
    </w:p>
    <w:p w:rsid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 xml:space="preserve">3. </w:t>
      </w:r>
      <w:proofErr w:type="gramStart"/>
      <w:r w:rsidRPr="009E4305">
        <w:rPr>
          <w:rFonts w:ascii="Times New Roman" w:eastAsia="Times New Roman" w:hAnsi="Times New Roman" w:cs="Times New Roman"/>
          <w:b/>
          <w:bCs/>
          <w:sz w:val="24"/>
          <w:szCs w:val="24"/>
        </w:rPr>
        <w:t xml:space="preserve">Особенности физического состояния и поведения ребенка: </w:t>
      </w:r>
      <w:proofErr w:type="spellStart"/>
      <w:r w:rsidRPr="009E4305">
        <w:rPr>
          <w:rFonts w:ascii="Times New Roman" w:eastAsia="Times New Roman" w:hAnsi="Times New Roman" w:cs="Times New Roman"/>
          <w:sz w:val="24"/>
          <w:szCs w:val="24"/>
        </w:rPr>
        <w:t>сексуализированное</w:t>
      </w:r>
      <w:proofErr w:type="spellEnd"/>
      <w:r w:rsidRPr="009E4305">
        <w:rPr>
          <w:rFonts w:ascii="Times New Roman" w:eastAsia="Times New Roman" w:hAnsi="Times New Roman" w:cs="Times New Roman"/>
          <w:sz w:val="24"/>
          <w:szCs w:val="24"/>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w:t>
      </w:r>
      <w:proofErr w:type="spellStart"/>
      <w:r w:rsidRPr="009E4305">
        <w:rPr>
          <w:rFonts w:ascii="Times New Roman" w:eastAsia="Times New Roman" w:hAnsi="Times New Roman" w:cs="Times New Roman"/>
          <w:sz w:val="24"/>
          <w:szCs w:val="24"/>
        </w:rPr>
        <w:t>др</w:t>
      </w:r>
      <w:bookmarkStart w:id="3" w:name="_ftnref4"/>
      <w:proofErr w:type="spellEnd"/>
      <w:r w:rsidR="00436DB2" w:rsidRPr="009E4305">
        <w:rPr>
          <w:rFonts w:ascii="Times New Roman" w:eastAsia="Times New Roman" w:hAnsi="Times New Roman" w:cs="Times New Roman"/>
          <w:sz w:val="24"/>
          <w:szCs w:val="24"/>
        </w:rPr>
        <w:fldChar w:fldCharType="begin"/>
      </w:r>
      <w:r w:rsidRPr="009E4305">
        <w:rPr>
          <w:rFonts w:ascii="Times New Roman" w:eastAsia="Times New Roman" w:hAnsi="Times New Roman" w:cs="Times New Roman"/>
          <w:sz w:val="24"/>
          <w:szCs w:val="24"/>
        </w:rPr>
        <w:instrText xml:space="preserve"> HYPERLINK "https://luban.schools.by/pages/algoritm-informirovanija-pedagogicheskimi-rabotnikami-roditelej-opekunov-popechitelej-obuchajuschihsja-i-ili-sotrudnikov-organov-vnutrennih-del-o-nalichii-priznakov-nasilija-v-otnoshenii-nesovershennoletnih" \l "_ftn4" \o "" </w:instrText>
      </w:r>
      <w:r w:rsidR="00436DB2" w:rsidRPr="009E4305">
        <w:rPr>
          <w:rFonts w:ascii="Times New Roman" w:eastAsia="Times New Roman" w:hAnsi="Times New Roman" w:cs="Times New Roman"/>
          <w:sz w:val="24"/>
          <w:szCs w:val="24"/>
        </w:rPr>
        <w:fldChar w:fldCharType="separate"/>
      </w:r>
      <w:r w:rsidRPr="009E4305">
        <w:rPr>
          <w:rFonts w:ascii="Times New Roman" w:eastAsia="Times New Roman" w:hAnsi="Times New Roman" w:cs="Times New Roman"/>
          <w:color w:val="0000FF"/>
          <w:sz w:val="24"/>
          <w:szCs w:val="24"/>
          <w:u w:val="single"/>
        </w:rPr>
        <w:t>[4]</w:t>
      </w:r>
      <w:r w:rsidR="00436DB2" w:rsidRPr="009E4305">
        <w:rPr>
          <w:rFonts w:ascii="Times New Roman" w:eastAsia="Times New Roman" w:hAnsi="Times New Roman" w:cs="Times New Roman"/>
          <w:sz w:val="24"/>
          <w:szCs w:val="24"/>
        </w:rPr>
        <w:fldChar w:fldCharType="end"/>
      </w:r>
      <w:bookmarkEnd w:id="3"/>
      <w:r w:rsidRPr="009E4305">
        <w:rPr>
          <w:rFonts w:ascii="Times New Roman" w:eastAsia="Times New Roman" w:hAnsi="Times New Roman" w:cs="Times New Roman"/>
          <w:sz w:val="24"/>
          <w:szCs w:val="24"/>
        </w:rPr>
        <w:t>.</w:t>
      </w:r>
      <w:proofErr w:type="gramEnd"/>
    </w:p>
    <w:p w:rsidR="00BC21B7" w:rsidRPr="009E4305" w:rsidRDefault="00BC21B7" w:rsidP="007E042E">
      <w:pPr>
        <w:spacing w:after="0" w:line="240" w:lineRule="auto"/>
        <w:ind w:firstLine="709"/>
        <w:jc w:val="both"/>
        <w:rPr>
          <w:rFonts w:ascii="Times New Roman" w:eastAsia="Times New Roman" w:hAnsi="Times New Roman" w:cs="Times New Roman"/>
          <w:sz w:val="24"/>
          <w:szCs w:val="24"/>
        </w:rPr>
      </w:pP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4. Особенности взаимоотношений в семье, если наблюдаются:</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неоднократное обращение за медицинской помощью в связи с повреждениями;</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несоответствие характера повреждения обстоятельствам случившегося по рассказам законных представителей или очевидцев;</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противоречивые, путаные объяснения законных представителей о причинах возникновения травмы у ребенка;</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обвинение в случившемся самого несовершеннолетнего;</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отсутствие обеспокоенности за судьбу и здоровье ребенка, бездействие или позднее обращение за медицинской помощью;</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неадекватная оценка тяжести травмы, стремление ее преувеличить или приуменьшить;</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lastRenderedPageBreak/>
        <w:t>обеспокоенность собственными проблемами, рассказы о том, как их наказывали в детстве.</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информация, поступившая от ребенка;</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информация, поступившая от членов семьи несовершеннолетнего;</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информация, поступившая от работников учреждений образования;</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информация, поступившая от сверстников и друзей, соседей, иных граждан;</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информация, собранная в ходе психологической диагностики, наблюдений за ребенком;</w:t>
      </w:r>
    </w:p>
    <w:p w:rsidR="007E042E" w:rsidRDefault="009E4305" w:rsidP="007E042E">
      <w:pPr>
        <w:pBdr>
          <w:bottom w:val="single" w:sz="12" w:space="1" w:color="auto"/>
        </w:pBd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информация, поступившая от медицинского работника учреждения образования.</w:t>
      </w:r>
      <w:bookmarkStart w:id="4" w:name="_ftn1"/>
      <w:r w:rsidR="007E042E" w:rsidRPr="007E042E">
        <w:rPr>
          <w:rFonts w:ascii="Times New Roman" w:eastAsia="Times New Roman" w:hAnsi="Times New Roman" w:cs="Times New Roman"/>
          <w:sz w:val="24"/>
          <w:szCs w:val="24"/>
        </w:rPr>
        <w:t xml:space="preserve"> </w:t>
      </w:r>
    </w:p>
    <w:p w:rsidR="007E042E" w:rsidRPr="009E4305" w:rsidRDefault="00436DB2" w:rsidP="007E042E">
      <w:pPr>
        <w:spacing w:after="0" w:line="240" w:lineRule="auto"/>
        <w:ind w:firstLine="709"/>
        <w:jc w:val="both"/>
        <w:rPr>
          <w:rFonts w:ascii="Times New Roman" w:eastAsia="Times New Roman" w:hAnsi="Times New Roman" w:cs="Times New Roman"/>
          <w:color w:val="0000FF"/>
          <w:sz w:val="20"/>
          <w:szCs w:val="20"/>
          <w:u w:val="single"/>
        </w:rPr>
      </w:pPr>
      <w:hyperlink r:id="rId7" w:anchor="_ftnref1" w:history="1">
        <w:r w:rsidR="007E042E" w:rsidRPr="009E4305">
          <w:rPr>
            <w:rFonts w:ascii="Times New Roman" w:eastAsia="Times New Roman" w:hAnsi="Times New Roman" w:cs="Times New Roman"/>
            <w:color w:val="0000FF"/>
            <w:sz w:val="20"/>
            <w:szCs w:val="20"/>
            <w:u w:val="single"/>
          </w:rPr>
          <w:t>[</w:t>
        </w:r>
        <w:r w:rsidR="007E042E">
          <w:rPr>
            <w:rFonts w:ascii="Times New Roman" w:eastAsia="Times New Roman" w:hAnsi="Times New Roman" w:cs="Times New Roman"/>
            <w:color w:val="0000FF"/>
            <w:sz w:val="20"/>
            <w:szCs w:val="20"/>
            <w:u w:val="single"/>
          </w:rPr>
          <w:t xml:space="preserve"> </w:t>
        </w:r>
        <w:r w:rsidR="007E042E" w:rsidRPr="009E4305">
          <w:rPr>
            <w:rFonts w:ascii="Times New Roman" w:eastAsia="Times New Roman" w:hAnsi="Times New Roman" w:cs="Times New Roman"/>
            <w:color w:val="0000FF"/>
            <w:sz w:val="20"/>
            <w:szCs w:val="20"/>
            <w:u w:val="single"/>
          </w:rPr>
          <w:t>1]</w:t>
        </w:r>
      </w:hyperlink>
      <w:bookmarkEnd w:id="4"/>
      <w:r w:rsidR="007E042E" w:rsidRPr="009E4305">
        <w:rPr>
          <w:rFonts w:ascii="Times New Roman" w:eastAsia="Times New Roman" w:hAnsi="Times New Roman" w:cs="Times New Roman"/>
          <w:sz w:val="20"/>
          <w:szCs w:val="20"/>
        </w:rPr>
        <w:t xml:space="preserve"> Статья 9 Закона Республики Беларусь от 19 ноября 1993 г. «О правах ребенка».</w:t>
      </w:r>
    </w:p>
    <w:bookmarkStart w:id="5" w:name="_ftn2"/>
    <w:p w:rsidR="007E042E" w:rsidRPr="009E4305" w:rsidRDefault="00436DB2" w:rsidP="007E042E">
      <w:pPr>
        <w:spacing w:after="0" w:line="240" w:lineRule="auto"/>
        <w:ind w:firstLine="709"/>
        <w:jc w:val="both"/>
        <w:rPr>
          <w:rFonts w:ascii="Times New Roman" w:eastAsia="Times New Roman" w:hAnsi="Times New Roman" w:cs="Times New Roman"/>
          <w:sz w:val="20"/>
          <w:szCs w:val="20"/>
        </w:rPr>
      </w:pPr>
      <w:r w:rsidRPr="009E4305">
        <w:rPr>
          <w:rFonts w:ascii="Times New Roman" w:eastAsia="Times New Roman" w:hAnsi="Times New Roman" w:cs="Times New Roman"/>
          <w:sz w:val="20"/>
          <w:szCs w:val="20"/>
        </w:rPr>
        <w:fldChar w:fldCharType="begin"/>
      </w:r>
      <w:r w:rsidR="007E042E" w:rsidRPr="009E4305">
        <w:rPr>
          <w:rFonts w:ascii="Times New Roman" w:eastAsia="Times New Roman" w:hAnsi="Times New Roman" w:cs="Times New Roman"/>
          <w:sz w:val="20"/>
          <w:szCs w:val="20"/>
        </w:rPr>
        <w:instrText xml:space="preserve"> HYPERLINK "https://luban.schools.by/pages/algoritm-informirovanija-pedagogicheskimi-rabotnikami-roditelej-opekunov-popechitelej-obuchajuschihsja-i-ili-sotrudnikov-organov-vnutrennih-del-o-nalichii-priznakov-nasilija-v-otnoshenii-nesovershennoletnih" \l "_ftnref2" \o "" </w:instrText>
      </w:r>
      <w:r w:rsidRPr="009E4305">
        <w:rPr>
          <w:rFonts w:ascii="Times New Roman" w:eastAsia="Times New Roman" w:hAnsi="Times New Roman" w:cs="Times New Roman"/>
          <w:sz w:val="20"/>
          <w:szCs w:val="20"/>
        </w:rPr>
        <w:fldChar w:fldCharType="separate"/>
      </w:r>
      <w:r w:rsidR="007E042E" w:rsidRPr="009E4305">
        <w:rPr>
          <w:rFonts w:ascii="Times New Roman" w:eastAsia="Times New Roman" w:hAnsi="Times New Roman" w:cs="Times New Roman"/>
          <w:color w:val="0000FF"/>
          <w:sz w:val="20"/>
          <w:szCs w:val="20"/>
          <w:u w:val="single"/>
        </w:rPr>
        <w:t>[2]</w:t>
      </w:r>
      <w:r w:rsidRPr="009E4305">
        <w:rPr>
          <w:rFonts w:ascii="Times New Roman" w:eastAsia="Times New Roman" w:hAnsi="Times New Roman" w:cs="Times New Roman"/>
          <w:sz w:val="20"/>
          <w:szCs w:val="20"/>
        </w:rPr>
        <w:fldChar w:fldCharType="end"/>
      </w:r>
      <w:bookmarkEnd w:id="5"/>
      <w:r w:rsidR="007E042E" w:rsidRPr="009E4305">
        <w:rPr>
          <w:rFonts w:ascii="Times New Roman" w:eastAsia="Times New Roman" w:hAnsi="Times New Roman" w:cs="Times New Roman"/>
          <w:sz w:val="20"/>
          <w:szCs w:val="20"/>
        </w:rPr>
        <w:t xml:space="preserve">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28.07.2014  № 47.</w:t>
      </w:r>
    </w:p>
    <w:bookmarkStart w:id="6" w:name="_ftn3"/>
    <w:p w:rsidR="007E042E" w:rsidRPr="009E4305" w:rsidRDefault="00436DB2" w:rsidP="007E042E">
      <w:pPr>
        <w:spacing w:after="0" w:line="240" w:lineRule="auto"/>
        <w:ind w:firstLine="709"/>
        <w:jc w:val="both"/>
        <w:rPr>
          <w:rFonts w:ascii="Times New Roman" w:eastAsia="Times New Roman" w:hAnsi="Times New Roman" w:cs="Times New Roman"/>
          <w:sz w:val="20"/>
          <w:szCs w:val="20"/>
        </w:rPr>
      </w:pPr>
      <w:r w:rsidRPr="009E4305">
        <w:rPr>
          <w:rFonts w:ascii="Times New Roman" w:eastAsia="Times New Roman" w:hAnsi="Times New Roman" w:cs="Times New Roman"/>
          <w:sz w:val="20"/>
          <w:szCs w:val="20"/>
        </w:rPr>
        <w:fldChar w:fldCharType="begin"/>
      </w:r>
      <w:r w:rsidR="007E042E" w:rsidRPr="009E4305">
        <w:rPr>
          <w:rFonts w:ascii="Times New Roman" w:eastAsia="Times New Roman" w:hAnsi="Times New Roman" w:cs="Times New Roman"/>
          <w:sz w:val="20"/>
          <w:szCs w:val="20"/>
        </w:rPr>
        <w:instrText xml:space="preserve"> HYPERLINK "https://luban.schools.by/pages/algoritm-informirovanija-pedagogicheskimi-rabotnikami-roditelej-opekunov-popechitelej-obuchajuschihsja-i-ili-sotrudnikov-organov-vnutrennih-del-o-nalichii-priznakov-nasilija-v-otnoshenii-nesovershennoletnih" \l "_ftnref3" \o "" </w:instrText>
      </w:r>
      <w:r w:rsidRPr="009E4305">
        <w:rPr>
          <w:rFonts w:ascii="Times New Roman" w:eastAsia="Times New Roman" w:hAnsi="Times New Roman" w:cs="Times New Roman"/>
          <w:sz w:val="20"/>
          <w:szCs w:val="20"/>
        </w:rPr>
        <w:fldChar w:fldCharType="separate"/>
      </w:r>
      <w:r w:rsidR="007E042E" w:rsidRPr="009E4305">
        <w:rPr>
          <w:rFonts w:ascii="Times New Roman" w:eastAsia="Times New Roman" w:hAnsi="Times New Roman" w:cs="Times New Roman"/>
          <w:color w:val="0000FF"/>
          <w:sz w:val="20"/>
          <w:szCs w:val="20"/>
          <w:u w:val="single"/>
        </w:rPr>
        <w:t>[3]</w:t>
      </w:r>
      <w:r w:rsidRPr="009E4305">
        <w:rPr>
          <w:rFonts w:ascii="Times New Roman" w:eastAsia="Times New Roman" w:hAnsi="Times New Roman" w:cs="Times New Roman"/>
          <w:sz w:val="20"/>
          <w:szCs w:val="20"/>
        </w:rPr>
        <w:fldChar w:fldCharType="end"/>
      </w:r>
      <w:bookmarkEnd w:id="6"/>
      <w:r w:rsidR="007E042E" w:rsidRPr="009E4305">
        <w:rPr>
          <w:rFonts w:ascii="Times New Roman" w:eastAsia="Times New Roman" w:hAnsi="Times New Roman" w:cs="Times New Roman"/>
          <w:sz w:val="20"/>
          <w:szCs w:val="20"/>
        </w:rPr>
        <w:t xml:space="preserve">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28.07.2014  № 47.</w:t>
      </w:r>
    </w:p>
    <w:bookmarkStart w:id="7" w:name="_ftn4"/>
    <w:p w:rsidR="007E042E" w:rsidRPr="009E4305" w:rsidRDefault="00436DB2" w:rsidP="007E042E">
      <w:pPr>
        <w:spacing w:after="0" w:line="240" w:lineRule="auto"/>
        <w:ind w:firstLine="709"/>
        <w:jc w:val="both"/>
        <w:rPr>
          <w:rFonts w:ascii="Times New Roman" w:eastAsia="Times New Roman" w:hAnsi="Times New Roman" w:cs="Times New Roman"/>
          <w:sz w:val="20"/>
          <w:szCs w:val="20"/>
        </w:rPr>
      </w:pPr>
      <w:r w:rsidRPr="009E4305">
        <w:rPr>
          <w:rFonts w:ascii="Times New Roman" w:eastAsia="Times New Roman" w:hAnsi="Times New Roman" w:cs="Times New Roman"/>
          <w:sz w:val="20"/>
          <w:szCs w:val="20"/>
        </w:rPr>
        <w:fldChar w:fldCharType="begin"/>
      </w:r>
      <w:r w:rsidR="007E042E" w:rsidRPr="009E4305">
        <w:rPr>
          <w:rFonts w:ascii="Times New Roman" w:eastAsia="Times New Roman" w:hAnsi="Times New Roman" w:cs="Times New Roman"/>
          <w:sz w:val="20"/>
          <w:szCs w:val="20"/>
        </w:rPr>
        <w:instrText xml:space="preserve"> HYPERLINK "https://luban.schools.by/pages/algoritm-informirovanija-pedagogicheskimi-rabotnikami-roditelej-opekunov-popechitelej-obuchajuschihsja-i-ili-sotrudnikov-organov-vnutrennih-del-o-nalichii-priznakov-nasilija-v-otnoshenii-nesovershennoletnih" \l "_ftnref4" \o "" </w:instrText>
      </w:r>
      <w:r w:rsidRPr="009E4305">
        <w:rPr>
          <w:rFonts w:ascii="Times New Roman" w:eastAsia="Times New Roman" w:hAnsi="Times New Roman" w:cs="Times New Roman"/>
          <w:sz w:val="20"/>
          <w:szCs w:val="20"/>
        </w:rPr>
        <w:fldChar w:fldCharType="separate"/>
      </w:r>
      <w:r w:rsidR="007E042E" w:rsidRPr="009E4305">
        <w:rPr>
          <w:rFonts w:ascii="Times New Roman" w:eastAsia="Times New Roman" w:hAnsi="Times New Roman" w:cs="Times New Roman"/>
          <w:color w:val="0000FF"/>
          <w:sz w:val="20"/>
          <w:szCs w:val="20"/>
          <w:u w:val="single"/>
        </w:rPr>
        <w:t>[4]</w:t>
      </w:r>
      <w:r w:rsidRPr="009E4305">
        <w:rPr>
          <w:rFonts w:ascii="Times New Roman" w:eastAsia="Times New Roman" w:hAnsi="Times New Roman" w:cs="Times New Roman"/>
          <w:sz w:val="20"/>
          <w:szCs w:val="20"/>
        </w:rPr>
        <w:fldChar w:fldCharType="end"/>
      </w:r>
      <w:bookmarkEnd w:id="7"/>
      <w:r w:rsidR="007E042E" w:rsidRPr="009E4305">
        <w:rPr>
          <w:rFonts w:ascii="Times New Roman" w:eastAsia="Times New Roman" w:hAnsi="Times New Roman" w:cs="Times New Roman"/>
          <w:sz w:val="20"/>
          <w:szCs w:val="20"/>
        </w:rPr>
        <w:t xml:space="preserve"> Методические рекомендации об организации взаимодействия инспекций по делам несовершеннолетних и подразделений по противодействию и торговле людьми в вопросах выявления и профилактики преступлений, связанных с сексуальным насилием над несовершеннолетними, утвержденные 12.12.2017 Министерством внутренних дел Республики Беларусь.</w:t>
      </w:r>
    </w:p>
    <w:p w:rsidR="009E4305" w:rsidRDefault="009E4305" w:rsidP="007E042E">
      <w:pPr>
        <w:spacing w:after="0" w:line="240" w:lineRule="auto"/>
        <w:ind w:firstLine="709"/>
        <w:jc w:val="both"/>
        <w:rPr>
          <w:rFonts w:ascii="Times New Roman" w:eastAsia="Times New Roman" w:hAnsi="Times New Roman" w:cs="Times New Roman"/>
          <w:sz w:val="24"/>
          <w:szCs w:val="24"/>
        </w:rPr>
      </w:pPr>
    </w:p>
    <w:p w:rsidR="00BC21B7" w:rsidRDefault="00BC21B7"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A4756E" w:rsidRDefault="00A4756E" w:rsidP="007E042E">
      <w:pPr>
        <w:spacing w:after="0" w:line="240" w:lineRule="auto"/>
        <w:ind w:firstLine="709"/>
        <w:jc w:val="both"/>
        <w:rPr>
          <w:rFonts w:ascii="Times New Roman" w:eastAsia="Times New Roman" w:hAnsi="Times New Roman" w:cs="Times New Roman"/>
          <w:sz w:val="24"/>
          <w:szCs w:val="24"/>
        </w:rPr>
      </w:pPr>
    </w:p>
    <w:p w:rsidR="00BC21B7" w:rsidRPr="009E4305" w:rsidRDefault="00BC21B7" w:rsidP="007E042E">
      <w:pPr>
        <w:spacing w:after="0" w:line="240" w:lineRule="auto"/>
        <w:ind w:firstLine="709"/>
        <w:jc w:val="both"/>
        <w:rPr>
          <w:rFonts w:ascii="Times New Roman" w:eastAsia="Times New Roman" w:hAnsi="Times New Roman" w:cs="Times New Roman"/>
          <w:sz w:val="24"/>
          <w:szCs w:val="24"/>
        </w:rPr>
      </w:pPr>
    </w:p>
    <w:p w:rsidR="009E4305" w:rsidRPr="009E4305" w:rsidRDefault="00BC21B7" w:rsidP="007E04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lastRenderedPageBreak/>
        <w:drawing>
          <wp:anchor distT="0" distB="0" distL="114300" distR="114300" simplePos="0" relativeHeight="251663360" behindDoc="0" locked="0" layoutInCell="1" allowOverlap="1">
            <wp:simplePos x="0" y="0"/>
            <wp:positionH relativeFrom="column">
              <wp:posOffset>3678555</wp:posOffset>
            </wp:positionH>
            <wp:positionV relativeFrom="paragraph">
              <wp:posOffset>19685</wp:posOffset>
            </wp:positionV>
            <wp:extent cx="2236470" cy="1813560"/>
            <wp:effectExtent l="19050" t="0" r="0" b="0"/>
            <wp:wrapSquare wrapText="bothSides"/>
            <wp:docPr id="3" name="Рисунок 2" descr="http://traderplanet.ru/wp-content/uploads/2017/05/blok-s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derplanet.ru/wp-content/uploads/2017/05/blok-shema.jpg"/>
                    <pic:cNvPicPr>
                      <a:picLocks noChangeAspect="1" noChangeArrowheads="1"/>
                    </pic:cNvPicPr>
                  </pic:nvPicPr>
                  <pic:blipFill>
                    <a:blip r:embed="rId8" cstate="print"/>
                    <a:srcRect/>
                    <a:stretch>
                      <a:fillRect/>
                    </a:stretch>
                  </pic:blipFill>
                  <pic:spPr bwMode="auto">
                    <a:xfrm>
                      <a:off x="0" y="0"/>
                      <a:ext cx="2236470" cy="1813560"/>
                    </a:xfrm>
                    <a:prstGeom prst="rect">
                      <a:avLst/>
                    </a:prstGeom>
                    <a:noFill/>
                    <a:ln w="9525">
                      <a:noFill/>
                      <a:miter lim="800000"/>
                      <a:headEnd/>
                      <a:tailEnd/>
                    </a:ln>
                  </pic:spPr>
                </pic:pic>
              </a:graphicData>
            </a:graphic>
          </wp:anchor>
        </w:drawing>
      </w:r>
      <w:r w:rsidRPr="00BC21B7">
        <w:rPr>
          <w:rFonts w:ascii="Times New Roman" w:eastAsia="Times New Roman" w:hAnsi="Times New Roman" w:cs="Times New Roman"/>
          <w:b/>
          <w:bCs/>
          <w:sz w:val="24"/>
          <w:szCs w:val="24"/>
        </w:rPr>
        <w:t xml:space="preserve"> </w:t>
      </w:r>
      <w:r w:rsidR="009E4305" w:rsidRPr="009E4305">
        <w:rPr>
          <w:rFonts w:ascii="Times New Roman" w:eastAsia="Times New Roman" w:hAnsi="Times New Roman" w:cs="Times New Roman"/>
          <w:b/>
          <w:bCs/>
          <w:sz w:val="24"/>
          <w:szCs w:val="24"/>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Руководитель учреждения образования</w:t>
      </w:r>
      <w:r w:rsidRPr="009E4305">
        <w:rPr>
          <w:rFonts w:ascii="Times New Roman" w:eastAsia="Times New Roman" w:hAnsi="Times New Roman" w:cs="Times New Roman"/>
          <w:sz w:val="24"/>
          <w:szCs w:val="24"/>
        </w:rPr>
        <w:t xml:space="preserve"> после того, как ему стало известно о признаках (факте) насилия:</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незамедлительно сообщает по телефону в управление (отдел) образования, спорта и туризма ра</w:t>
      </w:r>
      <w:proofErr w:type="gramStart"/>
      <w:r w:rsidRPr="009E4305">
        <w:rPr>
          <w:rFonts w:ascii="Times New Roman" w:eastAsia="Times New Roman" w:hAnsi="Times New Roman" w:cs="Times New Roman"/>
          <w:sz w:val="24"/>
          <w:szCs w:val="24"/>
        </w:rPr>
        <w:t>й(</w:t>
      </w:r>
      <w:proofErr w:type="gramEnd"/>
      <w:r w:rsidRPr="009E4305">
        <w:rPr>
          <w:rFonts w:ascii="Times New Roman" w:eastAsia="Times New Roman" w:hAnsi="Times New Roman" w:cs="Times New Roman"/>
          <w:sz w:val="24"/>
          <w:szCs w:val="24"/>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Сотрудники ОВД</w:t>
      </w:r>
      <w:r w:rsidRPr="009E4305">
        <w:rPr>
          <w:rFonts w:ascii="Times New Roman" w:eastAsia="Times New Roman" w:hAnsi="Times New Roman" w:cs="Times New Roman"/>
          <w:sz w:val="24"/>
          <w:szCs w:val="24"/>
        </w:rPr>
        <w:t xml:space="preserve"> </w:t>
      </w:r>
      <w:r w:rsidRPr="009E4305">
        <w:rPr>
          <w:rFonts w:ascii="Times New Roman" w:eastAsia="Times New Roman" w:hAnsi="Times New Roman" w:cs="Times New Roman"/>
          <w:b/>
          <w:bCs/>
          <w:sz w:val="24"/>
          <w:szCs w:val="24"/>
        </w:rPr>
        <w:t>при получении информации от руководителя учреждения образования:</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осуществляют изучение и анализ поступившей информации;</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в установленном порядке проводят проверку по представленной информации.</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В случае</w:t>
      </w:r>
      <w:proofErr w:type="gramStart"/>
      <w:r w:rsidRPr="009E4305">
        <w:rPr>
          <w:rFonts w:ascii="Times New Roman" w:eastAsia="Times New Roman" w:hAnsi="Times New Roman" w:cs="Times New Roman"/>
          <w:sz w:val="24"/>
          <w:szCs w:val="24"/>
        </w:rPr>
        <w:t>,</w:t>
      </w:r>
      <w:proofErr w:type="gramEnd"/>
      <w:r w:rsidRPr="009E4305">
        <w:rPr>
          <w:rFonts w:ascii="Times New Roman" w:eastAsia="Times New Roman" w:hAnsi="Times New Roman" w:cs="Times New Roman"/>
          <w:sz w:val="24"/>
          <w:szCs w:val="24"/>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14.12.2017 Министром образования Республики Беларусь, и принять меры, направленные на защиту жизни и здоровья ребенка.</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bookmarkStart w:id="8" w:name="_ftnref5"/>
      <w:r w:rsidR="00436DB2" w:rsidRPr="009E4305">
        <w:rPr>
          <w:rFonts w:ascii="Times New Roman" w:eastAsia="Times New Roman" w:hAnsi="Times New Roman" w:cs="Times New Roman"/>
          <w:sz w:val="24"/>
          <w:szCs w:val="24"/>
        </w:rPr>
        <w:fldChar w:fldCharType="begin"/>
      </w:r>
      <w:r w:rsidRPr="009E4305">
        <w:rPr>
          <w:rFonts w:ascii="Times New Roman" w:eastAsia="Times New Roman" w:hAnsi="Times New Roman" w:cs="Times New Roman"/>
          <w:sz w:val="24"/>
          <w:szCs w:val="24"/>
        </w:rPr>
        <w:instrText xml:space="preserve"> HYPERLINK "https://luban.schools.by/pages/algoritm-informirovanija-pedagogicheskimi-rabotnikami-roditelej-opekunov-popechitelej-obuchajuschihsja-i-ili-sotrudnikov-organov-vnutrennih-del-o-nalichii-priznakov-nasilija-v-otnoshenii-nesovershennoletnih" \l "_ftn5" \o "" </w:instrText>
      </w:r>
      <w:r w:rsidR="00436DB2" w:rsidRPr="009E4305">
        <w:rPr>
          <w:rFonts w:ascii="Times New Roman" w:eastAsia="Times New Roman" w:hAnsi="Times New Roman" w:cs="Times New Roman"/>
          <w:sz w:val="24"/>
          <w:szCs w:val="24"/>
        </w:rPr>
        <w:fldChar w:fldCharType="separate"/>
      </w:r>
      <w:r w:rsidRPr="009E4305">
        <w:rPr>
          <w:rFonts w:ascii="Times New Roman" w:eastAsia="Times New Roman" w:hAnsi="Times New Roman" w:cs="Times New Roman"/>
          <w:color w:val="0000FF"/>
          <w:sz w:val="24"/>
          <w:szCs w:val="24"/>
          <w:u w:val="single"/>
        </w:rPr>
        <w:t>[5]</w:t>
      </w:r>
      <w:r w:rsidR="00436DB2" w:rsidRPr="009E4305">
        <w:rPr>
          <w:rFonts w:ascii="Times New Roman" w:eastAsia="Times New Roman" w:hAnsi="Times New Roman" w:cs="Times New Roman"/>
          <w:sz w:val="24"/>
          <w:szCs w:val="24"/>
        </w:rPr>
        <w:fldChar w:fldCharType="end"/>
      </w:r>
      <w:bookmarkEnd w:id="8"/>
      <w:r w:rsidRPr="009E4305">
        <w:rPr>
          <w:rFonts w:ascii="Times New Roman" w:eastAsia="Times New Roman" w:hAnsi="Times New Roman" w:cs="Times New Roman"/>
          <w:sz w:val="24"/>
          <w:szCs w:val="24"/>
        </w:rPr>
        <w:t>.</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 xml:space="preserve">  </w:t>
      </w:r>
    </w:p>
    <w:p w:rsidR="009E4305" w:rsidRPr="009E4305" w:rsidRDefault="00436DB2" w:rsidP="007E042E">
      <w:pPr>
        <w:spacing w:after="0" w:line="240" w:lineRule="auto"/>
        <w:ind w:firstLine="709"/>
        <w:jc w:val="both"/>
        <w:rPr>
          <w:rFonts w:ascii="Times New Roman" w:eastAsia="Times New Roman" w:hAnsi="Times New Roman" w:cs="Times New Roman"/>
          <w:sz w:val="24"/>
          <w:szCs w:val="24"/>
        </w:rPr>
      </w:pPr>
      <w:r w:rsidRPr="00436DB2">
        <w:rPr>
          <w:rFonts w:ascii="Times New Roman" w:eastAsia="Times New Roman" w:hAnsi="Times New Roman" w:cs="Times New Roman"/>
          <w:sz w:val="24"/>
          <w:szCs w:val="24"/>
        </w:rPr>
        <w:pict>
          <v:rect id="_x0000_i1025" style="width:154.35pt;height:.75pt" o:hrpct="330" o:hrstd="t" o:hr="t" fillcolor="#aca899" stroked="f"/>
        </w:pict>
      </w:r>
    </w:p>
    <w:bookmarkStart w:id="9" w:name="_ftn5"/>
    <w:p w:rsidR="009E4305" w:rsidRPr="009E4305" w:rsidRDefault="00436DB2"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fldChar w:fldCharType="begin"/>
      </w:r>
      <w:r w:rsidR="009E4305" w:rsidRPr="009E4305">
        <w:rPr>
          <w:rFonts w:ascii="Times New Roman" w:eastAsia="Times New Roman" w:hAnsi="Times New Roman" w:cs="Times New Roman"/>
          <w:sz w:val="24"/>
          <w:szCs w:val="24"/>
        </w:rPr>
        <w:instrText xml:space="preserve"> HYPERLINK "https://luban.schools.by/pages/algoritm-informirovanija-pedagogicheskimi-rabotnikami-roditelej-opekunov-popechitelej-obuchajuschihsja-i-ili-sotrudnikov-organov-vnutrennih-del-o-nalichii-priznakov-nasilija-v-otnoshenii-nesovershennoletnih" \l "_ftnref5" \o "" </w:instrText>
      </w:r>
      <w:r w:rsidRPr="009E4305">
        <w:rPr>
          <w:rFonts w:ascii="Times New Roman" w:eastAsia="Times New Roman" w:hAnsi="Times New Roman" w:cs="Times New Roman"/>
          <w:sz w:val="24"/>
          <w:szCs w:val="24"/>
        </w:rPr>
        <w:fldChar w:fldCharType="separate"/>
      </w:r>
      <w:r w:rsidR="009E4305" w:rsidRPr="009E4305">
        <w:rPr>
          <w:rFonts w:ascii="Times New Roman" w:eastAsia="Times New Roman" w:hAnsi="Times New Roman" w:cs="Times New Roman"/>
          <w:color w:val="0000FF"/>
          <w:sz w:val="24"/>
          <w:szCs w:val="24"/>
          <w:u w:val="single"/>
        </w:rPr>
        <w:t>[5]</w:t>
      </w:r>
      <w:r w:rsidRPr="009E4305">
        <w:rPr>
          <w:rFonts w:ascii="Times New Roman" w:eastAsia="Times New Roman" w:hAnsi="Times New Roman" w:cs="Times New Roman"/>
          <w:sz w:val="24"/>
          <w:szCs w:val="24"/>
        </w:rPr>
        <w:fldChar w:fldCharType="end"/>
      </w:r>
      <w:bookmarkEnd w:id="9"/>
      <w:r w:rsidR="009E4305" w:rsidRPr="009E4305">
        <w:rPr>
          <w:rFonts w:ascii="Times New Roman" w:eastAsia="Times New Roman" w:hAnsi="Times New Roman" w:cs="Times New Roman"/>
          <w:sz w:val="24"/>
          <w:szCs w:val="24"/>
        </w:rPr>
        <w:t xml:space="preserve"> Статья 18 Закона Республики Беларусь от 1 июля 2010 г. «Об оказании психологической помощи»</w:t>
      </w:r>
    </w:p>
    <w:p w:rsidR="00D83B1D" w:rsidRDefault="00D83B1D" w:rsidP="007E042E">
      <w:pPr>
        <w:spacing w:after="0"/>
        <w:ind w:firstLine="709"/>
        <w:jc w:val="both"/>
        <w:sectPr w:rsidR="00D83B1D" w:rsidSect="007E042E">
          <w:pgSz w:w="11906" w:h="16838"/>
          <w:pgMar w:top="1134" w:right="850" w:bottom="993" w:left="1701" w:header="708" w:footer="708" w:gutter="0"/>
          <w:cols w:space="708"/>
          <w:docGrid w:linePitch="360"/>
        </w:sectPr>
      </w:pPr>
    </w:p>
    <w:p w:rsidR="00124BEC" w:rsidRDefault="00D83B1D" w:rsidP="00D83B1D">
      <w:pPr>
        <w:spacing w:after="0"/>
        <w:jc w:val="center"/>
      </w:pPr>
      <w:r>
        <w:rPr>
          <w:noProof/>
        </w:rPr>
        <w:lastRenderedPageBreak/>
        <w:drawing>
          <wp:inline distT="0" distB="0" distL="0" distR="0">
            <wp:extent cx="8005276" cy="6003957"/>
            <wp:effectExtent l="19050" t="0" r="0" b="0"/>
            <wp:docPr id="25" name="Рисунок 25" descr="http://okayno.club/wp-content/uploads/2017/03/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ayno.club/wp-content/uploads/2017/03/img9.jpg"/>
                    <pic:cNvPicPr>
                      <a:picLocks noChangeAspect="1" noChangeArrowheads="1"/>
                    </pic:cNvPicPr>
                  </pic:nvPicPr>
                  <pic:blipFill>
                    <a:blip r:embed="rId9"/>
                    <a:stretch>
                      <a:fillRect/>
                    </a:stretch>
                  </pic:blipFill>
                  <pic:spPr bwMode="auto">
                    <a:xfrm>
                      <a:off x="0" y="0"/>
                      <a:ext cx="8005617" cy="6004212"/>
                    </a:xfrm>
                    <a:prstGeom prst="rect">
                      <a:avLst/>
                    </a:prstGeom>
                    <a:noFill/>
                    <a:ln w="9525">
                      <a:noFill/>
                      <a:miter lim="800000"/>
                      <a:headEnd/>
                      <a:tailEnd/>
                    </a:ln>
                  </pic:spPr>
                </pic:pic>
              </a:graphicData>
            </a:graphic>
          </wp:inline>
        </w:drawing>
      </w:r>
    </w:p>
    <w:sectPr w:rsidR="00124BEC" w:rsidSect="00D83B1D">
      <w:pgSz w:w="16838" w:h="11906" w:orient="landscape"/>
      <w:pgMar w:top="850" w:right="993"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9E4305"/>
    <w:rsid w:val="00124BEC"/>
    <w:rsid w:val="004174B9"/>
    <w:rsid w:val="00436DB2"/>
    <w:rsid w:val="007E042E"/>
    <w:rsid w:val="009E4305"/>
    <w:rsid w:val="00A4756E"/>
    <w:rsid w:val="00BC21B7"/>
    <w:rsid w:val="00C03824"/>
    <w:rsid w:val="00D83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B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8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599532">
          <w:marLeft w:val="0"/>
          <w:marRight w:val="0"/>
          <w:marTop w:val="0"/>
          <w:marBottom w:val="0"/>
          <w:divBdr>
            <w:top w:val="none" w:sz="0" w:space="0" w:color="auto"/>
            <w:left w:val="none" w:sz="0" w:space="0" w:color="auto"/>
            <w:bottom w:val="none" w:sz="0" w:space="0" w:color="auto"/>
            <w:right w:val="none" w:sz="0" w:space="0" w:color="auto"/>
          </w:divBdr>
          <w:divsChild>
            <w:div w:id="1854489941">
              <w:marLeft w:val="0"/>
              <w:marRight w:val="0"/>
              <w:marTop w:val="0"/>
              <w:marBottom w:val="0"/>
              <w:divBdr>
                <w:top w:val="none" w:sz="0" w:space="0" w:color="auto"/>
                <w:left w:val="none" w:sz="0" w:space="0" w:color="auto"/>
                <w:bottom w:val="none" w:sz="0" w:space="0" w:color="auto"/>
                <w:right w:val="none" w:sz="0" w:space="0" w:color="auto"/>
              </w:divBdr>
            </w:div>
            <w:div w:id="1951475186">
              <w:marLeft w:val="0"/>
              <w:marRight w:val="0"/>
              <w:marTop w:val="0"/>
              <w:marBottom w:val="0"/>
              <w:divBdr>
                <w:top w:val="none" w:sz="0" w:space="0" w:color="auto"/>
                <w:left w:val="none" w:sz="0" w:space="0" w:color="auto"/>
                <w:bottom w:val="none" w:sz="0" w:space="0" w:color="auto"/>
                <w:right w:val="none" w:sz="0" w:space="0" w:color="auto"/>
              </w:divBdr>
            </w:div>
            <w:div w:id="1213536877">
              <w:marLeft w:val="0"/>
              <w:marRight w:val="0"/>
              <w:marTop w:val="0"/>
              <w:marBottom w:val="0"/>
              <w:divBdr>
                <w:top w:val="none" w:sz="0" w:space="0" w:color="auto"/>
                <w:left w:val="none" w:sz="0" w:space="0" w:color="auto"/>
                <w:bottom w:val="none" w:sz="0" w:space="0" w:color="auto"/>
                <w:right w:val="none" w:sz="0" w:space="0" w:color="auto"/>
              </w:divBdr>
            </w:div>
            <w:div w:id="1665081610">
              <w:marLeft w:val="0"/>
              <w:marRight w:val="0"/>
              <w:marTop w:val="0"/>
              <w:marBottom w:val="0"/>
              <w:divBdr>
                <w:top w:val="none" w:sz="0" w:space="0" w:color="auto"/>
                <w:left w:val="none" w:sz="0" w:space="0" w:color="auto"/>
                <w:bottom w:val="none" w:sz="0" w:space="0" w:color="auto"/>
                <w:right w:val="none" w:sz="0" w:space="0" w:color="auto"/>
              </w:divBdr>
            </w:div>
            <w:div w:id="3531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8005">
      <w:bodyDiv w:val="1"/>
      <w:marLeft w:val="0"/>
      <w:marRight w:val="0"/>
      <w:marTop w:val="0"/>
      <w:marBottom w:val="0"/>
      <w:divBdr>
        <w:top w:val="none" w:sz="0" w:space="0" w:color="auto"/>
        <w:left w:val="none" w:sz="0" w:space="0" w:color="auto"/>
        <w:bottom w:val="none" w:sz="0" w:space="0" w:color="auto"/>
        <w:right w:val="none" w:sz="0" w:space="0" w:color="auto"/>
      </w:divBdr>
      <w:divsChild>
        <w:div w:id="1511988126">
          <w:marLeft w:val="0"/>
          <w:marRight w:val="0"/>
          <w:marTop w:val="0"/>
          <w:marBottom w:val="0"/>
          <w:divBdr>
            <w:top w:val="none" w:sz="0" w:space="0" w:color="auto"/>
            <w:left w:val="none" w:sz="0" w:space="0" w:color="auto"/>
            <w:bottom w:val="none" w:sz="0" w:space="0" w:color="auto"/>
            <w:right w:val="none" w:sz="0" w:space="0" w:color="auto"/>
          </w:divBdr>
          <w:divsChild>
            <w:div w:id="1140459691">
              <w:marLeft w:val="0"/>
              <w:marRight w:val="0"/>
              <w:marTop w:val="0"/>
              <w:marBottom w:val="0"/>
              <w:divBdr>
                <w:top w:val="none" w:sz="0" w:space="0" w:color="auto"/>
                <w:left w:val="none" w:sz="0" w:space="0" w:color="auto"/>
                <w:bottom w:val="none" w:sz="0" w:space="0" w:color="auto"/>
                <w:right w:val="none" w:sz="0" w:space="0" w:color="auto"/>
              </w:divBdr>
            </w:div>
            <w:div w:id="549726315">
              <w:marLeft w:val="0"/>
              <w:marRight w:val="0"/>
              <w:marTop w:val="0"/>
              <w:marBottom w:val="0"/>
              <w:divBdr>
                <w:top w:val="none" w:sz="0" w:space="0" w:color="auto"/>
                <w:left w:val="none" w:sz="0" w:space="0" w:color="auto"/>
                <w:bottom w:val="none" w:sz="0" w:space="0" w:color="auto"/>
                <w:right w:val="none" w:sz="0" w:space="0" w:color="auto"/>
              </w:divBdr>
            </w:div>
            <w:div w:id="777873633">
              <w:marLeft w:val="0"/>
              <w:marRight w:val="0"/>
              <w:marTop w:val="0"/>
              <w:marBottom w:val="0"/>
              <w:divBdr>
                <w:top w:val="none" w:sz="0" w:space="0" w:color="auto"/>
                <w:left w:val="none" w:sz="0" w:space="0" w:color="auto"/>
                <w:bottom w:val="none" w:sz="0" w:space="0" w:color="auto"/>
                <w:right w:val="none" w:sz="0" w:space="0" w:color="auto"/>
              </w:divBdr>
            </w:div>
            <w:div w:id="892931315">
              <w:marLeft w:val="0"/>
              <w:marRight w:val="0"/>
              <w:marTop w:val="0"/>
              <w:marBottom w:val="0"/>
              <w:divBdr>
                <w:top w:val="none" w:sz="0" w:space="0" w:color="auto"/>
                <w:left w:val="none" w:sz="0" w:space="0" w:color="auto"/>
                <w:bottom w:val="none" w:sz="0" w:space="0" w:color="auto"/>
                <w:right w:val="none" w:sz="0" w:space="0" w:color="auto"/>
              </w:divBdr>
            </w:div>
            <w:div w:id="12849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4905">
      <w:bodyDiv w:val="1"/>
      <w:marLeft w:val="0"/>
      <w:marRight w:val="0"/>
      <w:marTop w:val="0"/>
      <w:marBottom w:val="0"/>
      <w:divBdr>
        <w:top w:val="none" w:sz="0" w:space="0" w:color="auto"/>
        <w:left w:val="none" w:sz="0" w:space="0" w:color="auto"/>
        <w:bottom w:val="none" w:sz="0" w:space="0" w:color="auto"/>
        <w:right w:val="none" w:sz="0" w:space="0" w:color="auto"/>
      </w:divBdr>
      <w:divsChild>
        <w:div w:id="1084914009">
          <w:marLeft w:val="0"/>
          <w:marRight w:val="0"/>
          <w:marTop w:val="0"/>
          <w:marBottom w:val="0"/>
          <w:divBdr>
            <w:top w:val="none" w:sz="0" w:space="0" w:color="auto"/>
            <w:left w:val="none" w:sz="0" w:space="0" w:color="auto"/>
            <w:bottom w:val="none" w:sz="0" w:space="0" w:color="auto"/>
            <w:right w:val="none" w:sz="0" w:space="0" w:color="auto"/>
          </w:divBdr>
          <w:divsChild>
            <w:div w:id="1736010161">
              <w:marLeft w:val="0"/>
              <w:marRight w:val="0"/>
              <w:marTop w:val="0"/>
              <w:marBottom w:val="0"/>
              <w:divBdr>
                <w:top w:val="none" w:sz="0" w:space="0" w:color="auto"/>
                <w:left w:val="none" w:sz="0" w:space="0" w:color="auto"/>
                <w:bottom w:val="none" w:sz="0" w:space="0" w:color="auto"/>
                <w:right w:val="none" w:sz="0" w:space="0" w:color="auto"/>
              </w:divBdr>
            </w:div>
            <w:div w:id="1318142968">
              <w:marLeft w:val="0"/>
              <w:marRight w:val="0"/>
              <w:marTop w:val="0"/>
              <w:marBottom w:val="0"/>
              <w:divBdr>
                <w:top w:val="none" w:sz="0" w:space="0" w:color="auto"/>
                <w:left w:val="none" w:sz="0" w:space="0" w:color="auto"/>
                <w:bottom w:val="none" w:sz="0" w:space="0" w:color="auto"/>
                <w:right w:val="none" w:sz="0" w:space="0" w:color="auto"/>
              </w:divBdr>
            </w:div>
            <w:div w:id="716053914">
              <w:marLeft w:val="0"/>
              <w:marRight w:val="0"/>
              <w:marTop w:val="0"/>
              <w:marBottom w:val="0"/>
              <w:divBdr>
                <w:top w:val="none" w:sz="0" w:space="0" w:color="auto"/>
                <w:left w:val="none" w:sz="0" w:space="0" w:color="auto"/>
                <w:bottom w:val="none" w:sz="0" w:space="0" w:color="auto"/>
                <w:right w:val="none" w:sz="0" w:space="0" w:color="auto"/>
              </w:divBdr>
            </w:div>
            <w:div w:id="630205550">
              <w:marLeft w:val="0"/>
              <w:marRight w:val="0"/>
              <w:marTop w:val="0"/>
              <w:marBottom w:val="0"/>
              <w:divBdr>
                <w:top w:val="none" w:sz="0" w:space="0" w:color="auto"/>
                <w:left w:val="none" w:sz="0" w:space="0" w:color="auto"/>
                <w:bottom w:val="none" w:sz="0" w:space="0" w:color="auto"/>
                <w:right w:val="none" w:sz="0" w:space="0" w:color="auto"/>
              </w:divBdr>
            </w:div>
            <w:div w:id="4263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luban.schools.by/pages/algoritm-informirovanija-pedagogicheskimi-rabotnikami-roditelej-opekunov-popechitelej-obuchajuschihsja-i-ili-sotrudnikov-organov-vnutrennih-del-o-nalichii-priznakov-nasilija-v-otnoshenii-nesovershennoletni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1792</Words>
  <Characters>10216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SPPS</dc:creator>
  <cp:keywords/>
  <dc:description/>
  <cp:lastModifiedBy>Ирина</cp:lastModifiedBy>
  <cp:revision>6</cp:revision>
  <cp:lastPrinted>2018-03-16T05:12:00Z</cp:lastPrinted>
  <dcterms:created xsi:type="dcterms:W3CDTF">2018-03-15T06:49:00Z</dcterms:created>
  <dcterms:modified xsi:type="dcterms:W3CDTF">2018-03-16T05:15:00Z</dcterms:modified>
</cp:coreProperties>
</file>