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709" w:rsidRPr="0063274F" w:rsidRDefault="001B1709" w:rsidP="001B1709">
      <w:pPr>
        <w:spacing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  <w:bookmarkStart w:id="0" w:name="_GoBack"/>
      <w:r w:rsidRPr="0063274F">
        <w:rPr>
          <w:rFonts w:ascii="Times New Roman" w:hAnsi="Times New Roman"/>
          <w:b/>
          <w:sz w:val="28"/>
          <w:lang w:val="ru-RU"/>
        </w:rPr>
        <w:t>Министерство здравоохранения Республики Беларусь</w:t>
      </w:r>
    </w:p>
    <w:p w:rsidR="001B1709" w:rsidRPr="0063274F" w:rsidRDefault="001B1709" w:rsidP="001B1709">
      <w:pPr>
        <w:spacing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</w:p>
    <w:p w:rsidR="001B1709" w:rsidRPr="0063274F" w:rsidRDefault="001B1709" w:rsidP="001B1709">
      <w:pPr>
        <w:spacing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  <w:r w:rsidRPr="0063274F">
        <w:rPr>
          <w:rFonts w:ascii="Times New Roman" w:hAnsi="Times New Roman"/>
          <w:b/>
          <w:sz w:val="28"/>
          <w:lang w:val="ru-RU"/>
        </w:rPr>
        <w:t>Учреждение образования</w:t>
      </w:r>
    </w:p>
    <w:p w:rsidR="001B1709" w:rsidRPr="0063274F" w:rsidRDefault="001B1709" w:rsidP="001B1709">
      <w:pPr>
        <w:spacing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  <w:r w:rsidRPr="0063274F">
        <w:rPr>
          <w:rFonts w:ascii="Times New Roman" w:hAnsi="Times New Roman"/>
          <w:b/>
          <w:sz w:val="28"/>
          <w:lang w:val="ru-RU"/>
        </w:rPr>
        <w:t>«Молодечненский государственный медицинский колледж</w:t>
      </w:r>
    </w:p>
    <w:p w:rsidR="001B1709" w:rsidRPr="0063274F" w:rsidRDefault="001B1709" w:rsidP="001B1709">
      <w:pPr>
        <w:spacing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  <w:r w:rsidRPr="0063274F">
        <w:rPr>
          <w:rFonts w:ascii="Times New Roman" w:hAnsi="Times New Roman"/>
          <w:b/>
          <w:sz w:val="28"/>
          <w:lang w:val="ru-RU"/>
        </w:rPr>
        <w:t>имени И.В. Залуцкого»</w:t>
      </w:r>
    </w:p>
    <w:p w:rsidR="001B1709" w:rsidRPr="0063274F" w:rsidRDefault="001B1709" w:rsidP="001B1709">
      <w:pPr>
        <w:pStyle w:val="1"/>
        <w:spacing w:before="0" w:line="240" w:lineRule="auto"/>
        <w:ind w:left="5760"/>
        <w:rPr>
          <w:rFonts w:ascii="Times New Roman" w:hAnsi="Times New Roman" w:cs="Times New Roman"/>
          <w:sz w:val="28"/>
          <w:szCs w:val="28"/>
          <w:lang w:val="ru-RU"/>
        </w:rPr>
      </w:pPr>
    </w:p>
    <w:p w:rsidR="001B1709" w:rsidRPr="0063274F" w:rsidRDefault="001B1709" w:rsidP="001B170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B1709" w:rsidRPr="0063274F" w:rsidRDefault="001B1709" w:rsidP="001B170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B1709" w:rsidRPr="0063274F" w:rsidRDefault="001B1709" w:rsidP="001B1709">
      <w:pPr>
        <w:pStyle w:val="1"/>
        <w:spacing w:before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УТВЕРЖДАЮ</w:t>
      </w:r>
    </w:p>
    <w:p w:rsidR="001B1709" w:rsidRPr="0063274F" w:rsidRDefault="001B1709" w:rsidP="001B1709">
      <w:pPr>
        <w:tabs>
          <w:tab w:val="left" w:pos="426"/>
        </w:tabs>
        <w:spacing w:after="0" w:line="240" w:lineRule="auto"/>
        <w:ind w:left="5245"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Заместитель директора </w:t>
      </w:r>
    </w:p>
    <w:p w:rsidR="001B1709" w:rsidRPr="0063274F" w:rsidRDefault="001B1709" w:rsidP="001B1709">
      <w:pPr>
        <w:tabs>
          <w:tab w:val="left" w:pos="426"/>
        </w:tabs>
        <w:spacing w:after="0" w:line="240" w:lineRule="auto"/>
        <w:ind w:left="5245"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учебной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 работе </w:t>
      </w:r>
    </w:p>
    <w:p w:rsidR="001B1709" w:rsidRPr="0063274F" w:rsidRDefault="001B1709" w:rsidP="001B1709">
      <w:pPr>
        <w:spacing w:after="0" w:line="240" w:lineRule="auto"/>
        <w:ind w:left="5387" w:firstLine="0"/>
        <w:rPr>
          <w:rFonts w:ascii="Times New Roman" w:eastAsia="Calibri" w:hAnsi="Times New Roman" w:cs="Times New Roman"/>
          <w:sz w:val="28"/>
          <w:lang w:val="ru-RU"/>
        </w:rPr>
      </w:pPr>
      <w:r w:rsidRPr="0063274F">
        <w:rPr>
          <w:rFonts w:ascii="Times New Roman" w:eastAsia="Calibri" w:hAnsi="Times New Roman" w:cs="Times New Roman"/>
          <w:sz w:val="28"/>
          <w:lang w:val="ru-RU"/>
        </w:rPr>
        <w:t xml:space="preserve">УО «Молодечненский  </w:t>
      </w:r>
    </w:p>
    <w:p w:rsidR="001B1709" w:rsidRPr="0063274F" w:rsidRDefault="001B1709" w:rsidP="001B1709">
      <w:pPr>
        <w:spacing w:after="0" w:line="240" w:lineRule="auto"/>
        <w:ind w:left="5387" w:firstLine="0"/>
        <w:rPr>
          <w:rFonts w:ascii="Times New Roman" w:eastAsia="Calibri" w:hAnsi="Times New Roman" w:cs="Times New Roman"/>
          <w:sz w:val="28"/>
          <w:lang w:val="ru-RU"/>
        </w:rPr>
      </w:pPr>
      <w:r w:rsidRPr="0063274F">
        <w:rPr>
          <w:rFonts w:ascii="Times New Roman" w:eastAsia="Calibri" w:hAnsi="Times New Roman" w:cs="Times New Roman"/>
          <w:sz w:val="28"/>
          <w:lang w:val="ru-RU"/>
        </w:rPr>
        <w:t>государственный медицинский колледж</w:t>
      </w:r>
      <w:r w:rsidRPr="0063274F">
        <w:rPr>
          <w:rFonts w:ascii="Times New Roman" w:hAnsi="Times New Roman" w:cs="Times New Roman"/>
          <w:sz w:val="28"/>
          <w:szCs w:val="30"/>
          <w:lang w:val="ru-RU"/>
        </w:rPr>
        <w:t xml:space="preserve"> имени И.В. Залуцкого</w:t>
      </w:r>
      <w:r w:rsidRPr="0063274F">
        <w:rPr>
          <w:rFonts w:ascii="Times New Roman" w:eastAsia="Calibri" w:hAnsi="Times New Roman" w:cs="Times New Roman"/>
          <w:sz w:val="28"/>
          <w:lang w:val="ru-RU"/>
        </w:rPr>
        <w:t>»</w:t>
      </w:r>
    </w:p>
    <w:p w:rsidR="001B1709" w:rsidRPr="0063274F" w:rsidRDefault="001B1709" w:rsidP="001B1709">
      <w:pPr>
        <w:tabs>
          <w:tab w:val="left" w:pos="426"/>
        </w:tabs>
        <w:spacing w:after="0" w:line="240" w:lineRule="auto"/>
        <w:ind w:left="5245"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______________ Е. И. Карасевич</w:t>
      </w:r>
    </w:p>
    <w:p w:rsidR="001B1709" w:rsidRPr="0063274F" w:rsidRDefault="001B1709" w:rsidP="001B1709">
      <w:pPr>
        <w:tabs>
          <w:tab w:val="left" w:pos="426"/>
        </w:tabs>
        <w:spacing w:after="0" w:line="240" w:lineRule="auto"/>
        <w:ind w:left="5245"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«____» ________________ 2026</w:t>
      </w:r>
    </w:p>
    <w:p w:rsidR="001B1709" w:rsidRPr="0063274F" w:rsidRDefault="001B1709" w:rsidP="001B1709">
      <w:pPr>
        <w:tabs>
          <w:tab w:val="left" w:pos="426"/>
        </w:tabs>
        <w:spacing w:line="240" w:lineRule="auto"/>
        <w:ind w:left="5245"/>
        <w:rPr>
          <w:rFonts w:ascii="Times New Roman" w:hAnsi="Times New Roman" w:cs="Times New Roman"/>
          <w:sz w:val="28"/>
          <w:szCs w:val="28"/>
          <w:lang w:val="ru-RU"/>
        </w:rPr>
      </w:pPr>
    </w:p>
    <w:p w:rsidR="001B1709" w:rsidRPr="0063274F" w:rsidRDefault="001B1709" w:rsidP="001B1709">
      <w:pPr>
        <w:pStyle w:val="1"/>
        <w:spacing w:before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B1709" w:rsidRPr="0063274F" w:rsidRDefault="001B1709" w:rsidP="001B1709">
      <w:pPr>
        <w:rPr>
          <w:lang w:val="ru-RU"/>
        </w:rPr>
      </w:pPr>
    </w:p>
    <w:p w:rsidR="001B1709" w:rsidRPr="0063274F" w:rsidRDefault="001B1709" w:rsidP="001B1709">
      <w:pPr>
        <w:pStyle w:val="1"/>
        <w:spacing w:before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</w:p>
    <w:p w:rsidR="001B1709" w:rsidRPr="0063274F" w:rsidRDefault="001B1709" w:rsidP="001B1709">
      <w:pPr>
        <w:pStyle w:val="1"/>
        <w:tabs>
          <w:tab w:val="left" w:pos="708"/>
        </w:tabs>
        <w:spacing w:before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ЭКЗАМЕНАЦИОННЫЕ МАТЕРИАЛЫ </w:t>
      </w:r>
    </w:p>
    <w:p w:rsidR="001B1709" w:rsidRPr="0063274F" w:rsidRDefault="001B1709" w:rsidP="001B1709">
      <w:pPr>
        <w:rPr>
          <w:lang w:val="ru-RU"/>
        </w:rPr>
      </w:pPr>
    </w:p>
    <w:p w:rsidR="001B1709" w:rsidRPr="0063274F" w:rsidRDefault="001B1709" w:rsidP="001B170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3274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УЧЕБНЫЙ ПРЕДМЕТ</w:t>
      </w:r>
      <w:r w:rsidRPr="0063274F">
        <w:rPr>
          <w:rFonts w:eastAsia="Calibri"/>
          <w:b/>
          <w:sz w:val="28"/>
          <w:szCs w:val="28"/>
          <w:lang w:val="ru-RU"/>
        </w:rPr>
        <w:t xml:space="preserve"> </w:t>
      </w:r>
      <w:r w:rsidRPr="0063274F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«ПЕДИАТРИЯ»</w:t>
      </w:r>
    </w:p>
    <w:p w:rsidR="001B1709" w:rsidRPr="0063274F" w:rsidRDefault="001B1709" w:rsidP="001B170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3274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СПЕЦИАЛЬНОСТЬ 5-04-0911-03 «ЛЕЧЕБНОЕ ДЕЛО»</w:t>
      </w:r>
    </w:p>
    <w:p w:rsidR="001B1709" w:rsidRPr="0063274F" w:rsidRDefault="001B1709" w:rsidP="001B170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3274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63274F">
        <w:rPr>
          <w:rFonts w:ascii="Times New Roman" w:eastAsia="Calibri" w:hAnsi="Times New Roman" w:cs="Times New Roman"/>
          <w:b/>
          <w:sz w:val="28"/>
          <w:szCs w:val="28"/>
        </w:rPr>
        <w:t>III</w:t>
      </w:r>
      <w:r w:rsidRPr="0063274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КУРС, </w:t>
      </w:r>
      <w:r w:rsidRPr="0063274F">
        <w:rPr>
          <w:rFonts w:ascii="Times New Roman" w:eastAsia="Calibri" w:hAnsi="Times New Roman" w:cs="Times New Roman"/>
          <w:b/>
          <w:sz w:val="28"/>
          <w:szCs w:val="28"/>
        </w:rPr>
        <w:t>VI</w:t>
      </w:r>
      <w:r w:rsidRPr="0063274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СЕМЕСТР </w:t>
      </w:r>
    </w:p>
    <w:p w:rsidR="001B1709" w:rsidRPr="0063274F" w:rsidRDefault="001B1709" w:rsidP="001B170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b/>
          <w:sz w:val="28"/>
          <w:szCs w:val="28"/>
          <w:lang w:val="ru-RU"/>
        </w:rPr>
        <w:t>2025-2026 УЧЕБНЫЙ ГОД</w:t>
      </w:r>
    </w:p>
    <w:p w:rsidR="001B1709" w:rsidRPr="0063274F" w:rsidRDefault="001B1709" w:rsidP="001B17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B1709" w:rsidRPr="0063274F" w:rsidRDefault="001B1709" w:rsidP="001B170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B1709" w:rsidRPr="0063274F" w:rsidRDefault="001B1709" w:rsidP="001B1709">
      <w:pPr>
        <w:spacing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</w:p>
    <w:p w:rsidR="001B1709" w:rsidRPr="0063274F" w:rsidRDefault="001B1709" w:rsidP="001B1709">
      <w:pPr>
        <w:spacing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</w:p>
    <w:p w:rsidR="001B1709" w:rsidRPr="0063274F" w:rsidRDefault="001B1709" w:rsidP="001B1709">
      <w:pPr>
        <w:spacing w:after="0"/>
        <w:ind w:left="538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3274F">
        <w:rPr>
          <w:rFonts w:ascii="Times New Roman" w:eastAsia="Calibri" w:hAnsi="Times New Roman" w:cs="Times New Roman"/>
          <w:sz w:val="28"/>
          <w:szCs w:val="28"/>
          <w:lang w:val="ru-RU"/>
        </w:rPr>
        <w:t>Рассмотрено</w:t>
      </w:r>
    </w:p>
    <w:p w:rsidR="001B1709" w:rsidRPr="0063274F" w:rsidRDefault="001B1709" w:rsidP="001B1709">
      <w:pPr>
        <w:spacing w:after="0"/>
        <w:ind w:left="538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327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заседании ЦК №1 </w:t>
      </w:r>
    </w:p>
    <w:p w:rsidR="001B1709" w:rsidRPr="0063274F" w:rsidRDefault="001B1709" w:rsidP="001B1709">
      <w:pPr>
        <w:spacing w:after="0"/>
        <w:ind w:left="538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3274F">
        <w:rPr>
          <w:rFonts w:ascii="Times New Roman" w:eastAsia="Calibri" w:hAnsi="Times New Roman" w:cs="Times New Roman"/>
          <w:sz w:val="28"/>
          <w:szCs w:val="28"/>
          <w:lang w:val="ru-RU"/>
        </w:rPr>
        <w:t>клинических предметов</w:t>
      </w:r>
    </w:p>
    <w:p w:rsidR="001B1709" w:rsidRPr="0063274F" w:rsidRDefault="001B1709" w:rsidP="001B1709">
      <w:pPr>
        <w:spacing w:after="0"/>
        <w:ind w:left="538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3274F">
        <w:rPr>
          <w:rFonts w:ascii="Times New Roman" w:eastAsia="Calibri" w:hAnsi="Times New Roman" w:cs="Times New Roman"/>
          <w:sz w:val="28"/>
          <w:szCs w:val="28"/>
          <w:lang w:val="ru-RU"/>
        </w:rPr>
        <w:t>протокол № ___ от ________</w:t>
      </w:r>
    </w:p>
    <w:p w:rsidR="001B1709" w:rsidRPr="0063274F" w:rsidRDefault="001B1709" w:rsidP="001B1709">
      <w:pPr>
        <w:spacing w:after="0"/>
        <w:ind w:left="538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327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Председатель ЦК № 1 </w:t>
      </w:r>
    </w:p>
    <w:p w:rsidR="001B1709" w:rsidRPr="0063274F" w:rsidRDefault="001B1709" w:rsidP="001B1709">
      <w:pPr>
        <w:spacing w:after="0"/>
        <w:ind w:left="5387"/>
        <w:rPr>
          <w:rStyle w:val="FontStyle11"/>
          <w:rFonts w:eastAsia="Calibri"/>
          <w:sz w:val="28"/>
          <w:szCs w:val="28"/>
          <w:lang w:val="ru-RU"/>
        </w:rPr>
      </w:pPr>
      <w:r w:rsidRPr="006327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_____________ А.В. Асанова </w:t>
      </w: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rStyle w:val="FontStyle11"/>
          <w:b/>
          <w:sz w:val="28"/>
          <w:szCs w:val="28"/>
        </w:rPr>
      </w:pP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rStyle w:val="FontStyle11"/>
          <w:b/>
          <w:sz w:val="28"/>
          <w:szCs w:val="28"/>
        </w:rPr>
      </w:pPr>
      <w:r w:rsidRPr="0063274F">
        <w:rPr>
          <w:rStyle w:val="FontStyle11"/>
          <w:b/>
          <w:sz w:val="28"/>
          <w:szCs w:val="28"/>
        </w:rPr>
        <w:lastRenderedPageBreak/>
        <w:t xml:space="preserve">Экзаменационные материалы </w:t>
      </w: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rStyle w:val="FontStyle11"/>
          <w:b/>
          <w:sz w:val="28"/>
          <w:szCs w:val="28"/>
        </w:rPr>
      </w:pPr>
      <w:r w:rsidRPr="0063274F">
        <w:rPr>
          <w:rFonts w:eastAsia="Calibri"/>
          <w:b/>
          <w:sz w:val="28"/>
          <w:szCs w:val="28"/>
        </w:rPr>
        <w:t>по учебному предмету</w:t>
      </w:r>
      <w:r w:rsidRPr="0063274F">
        <w:rPr>
          <w:rStyle w:val="FontStyle11"/>
          <w:b/>
          <w:sz w:val="32"/>
          <w:szCs w:val="28"/>
        </w:rPr>
        <w:t xml:space="preserve"> </w:t>
      </w:r>
      <w:r w:rsidRPr="0063274F">
        <w:rPr>
          <w:rStyle w:val="FontStyle11"/>
          <w:b/>
          <w:sz w:val="28"/>
          <w:szCs w:val="28"/>
        </w:rPr>
        <w:t>«Педиатрия»</w:t>
      </w: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rStyle w:val="FontStyle11"/>
          <w:b/>
          <w:sz w:val="28"/>
          <w:szCs w:val="28"/>
        </w:rPr>
      </w:pPr>
      <w:r w:rsidRPr="0063274F">
        <w:rPr>
          <w:rStyle w:val="FontStyle11"/>
          <w:b/>
          <w:sz w:val="28"/>
          <w:szCs w:val="28"/>
        </w:rPr>
        <w:t xml:space="preserve">специальность </w:t>
      </w:r>
      <w:r w:rsidRPr="0063274F">
        <w:rPr>
          <w:rFonts w:eastAsia="Calibri"/>
          <w:b/>
          <w:sz w:val="28"/>
          <w:szCs w:val="28"/>
        </w:rPr>
        <w:t xml:space="preserve">5-04-0911-03 </w:t>
      </w:r>
      <w:r w:rsidRPr="0063274F">
        <w:rPr>
          <w:rStyle w:val="FontStyle11"/>
          <w:b/>
          <w:sz w:val="28"/>
          <w:szCs w:val="28"/>
        </w:rPr>
        <w:t xml:space="preserve">«Лечебное дело» </w:t>
      </w: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rStyle w:val="FontStyle11"/>
          <w:b/>
          <w:sz w:val="28"/>
          <w:szCs w:val="28"/>
        </w:rPr>
      </w:pPr>
      <w:r w:rsidRPr="0063274F">
        <w:rPr>
          <w:rStyle w:val="FontStyle11"/>
          <w:b/>
          <w:sz w:val="28"/>
          <w:szCs w:val="28"/>
        </w:rPr>
        <w:t xml:space="preserve"> </w:t>
      </w:r>
      <w:r w:rsidRPr="0063274F">
        <w:rPr>
          <w:rStyle w:val="FontStyle11"/>
          <w:b/>
          <w:sz w:val="28"/>
          <w:szCs w:val="28"/>
          <w:lang w:val="en-US"/>
        </w:rPr>
        <w:t>III</w:t>
      </w:r>
      <w:r w:rsidRPr="0063274F">
        <w:rPr>
          <w:rStyle w:val="FontStyle11"/>
          <w:b/>
          <w:sz w:val="28"/>
          <w:szCs w:val="28"/>
        </w:rPr>
        <w:t xml:space="preserve"> курс, </w:t>
      </w:r>
      <w:r w:rsidRPr="0063274F">
        <w:rPr>
          <w:rStyle w:val="FontStyle11"/>
          <w:b/>
          <w:sz w:val="28"/>
          <w:szCs w:val="28"/>
          <w:lang w:val="en-US"/>
        </w:rPr>
        <w:t>VI</w:t>
      </w:r>
      <w:r w:rsidRPr="0063274F">
        <w:rPr>
          <w:rStyle w:val="FontStyle11"/>
          <w:b/>
          <w:sz w:val="28"/>
          <w:szCs w:val="28"/>
        </w:rPr>
        <w:t xml:space="preserve"> семестр </w:t>
      </w: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rStyle w:val="FontStyle11"/>
          <w:b/>
          <w:sz w:val="28"/>
          <w:szCs w:val="28"/>
        </w:rPr>
      </w:pPr>
      <w:r w:rsidRPr="0063274F">
        <w:rPr>
          <w:rStyle w:val="FontStyle11"/>
          <w:b/>
          <w:sz w:val="28"/>
          <w:szCs w:val="28"/>
        </w:rPr>
        <w:t>2025/2026 учебный год</w:t>
      </w: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rStyle w:val="FontStyle11"/>
          <w:b/>
          <w:sz w:val="28"/>
          <w:szCs w:val="28"/>
        </w:rPr>
      </w:pP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Краткая история педиатрии. Организация системы охраны материнства и детства в Республике Беларусь. 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Периоды детского возраста, их краткая характеристика.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Анатомо-физиологические особенности доношенного новорожденного. Определение доношенности, недоношенности, переношенности.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Пограничные состояния периода новорожденности: определение, общая характеристика, причины возникновения, клинические проявления, тактика.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Недоношенный ребенок: определение. Причины преждевременного рождения. Морфологические и функциональные признаки недоношенности. Определение живорождения и мертворождения. Критерии зрелости.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Организация медицинской помощи недоношенным новорожденным: этапы, критерии выписки или перевода в специализированное отделение. Микроклиматические условия содержания детей. Особенности вскармливания недоношенных: способы и правила кормления. Выхаживание в домашних условиях.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Анатомо-физиологические особенности органов пищеварения.  Особенности строения и функции полости рта. Акт сосания. Особенности строения и функции пищевода, желудка, печени, поджелудочной железы, кишечника. </w:t>
      </w:r>
      <w:r w:rsidRPr="0063274F">
        <w:rPr>
          <w:rFonts w:ascii="Times New Roman" w:hAnsi="Times New Roman" w:cs="Times New Roman"/>
          <w:sz w:val="28"/>
          <w:szCs w:val="28"/>
        </w:rPr>
        <w:t>Микрофлора желудочно-кишечного тракта. Характеристика стула.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Грудное вскармливание: определение. Его преимущества. Образование молока. Краткая характеристика молозива, зрелого молока. 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Раннее прикладывание к груди. Правила кормления грудью. Затруднения при вскармливании грудью со стороны матери и ребёнка. Противопоказания к кормлению грудью. Питание и режим кормящей матери.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смешанного (частично грудного), искусственного вскармливания. Показания. Опасности искусственного питания. Виды современных молочных смесей. Выбор молочной смеси. </w:t>
      </w:r>
      <w:r w:rsidRPr="0063274F">
        <w:rPr>
          <w:rFonts w:ascii="Times New Roman" w:hAnsi="Times New Roman" w:cs="Times New Roman"/>
          <w:sz w:val="28"/>
          <w:szCs w:val="28"/>
        </w:rPr>
        <w:t xml:space="preserve">Правила введения докорма, 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>смешанного</w:t>
      </w:r>
      <w:r w:rsidRPr="0063274F">
        <w:rPr>
          <w:rFonts w:ascii="Times New Roman" w:hAnsi="Times New Roman" w:cs="Times New Roman"/>
          <w:sz w:val="28"/>
          <w:szCs w:val="28"/>
        </w:rPr>
        <w:t xml:space="preserve"> и искусственного вскармливания. 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Прикорм, определение, цели. Продукты прикорма. Правила введения прикорма. Сроки и схема введения прикорма. Сухие и консервированные продукты промышленного производства. Отлучение ребёнка от груди. 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Рациональное питание детей старше</w:t>
      </w:r>
      <w:r w:rsidRPr="0063274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одного года. Организация питания в учреждениях дошкольного и общего среднего образования. Требования к качественному и количественному составу рациона. Распределение продуктов, объема и калоража в течение дня. Кулинарная обработка пищи. Употребление экологически чистых продуктов. 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Анатомо-физиологические особенности нервной системы: особенности строения головного и спинного мозга в детском возрасте.  Развитие органов чувств. Нервно-психическое развитие, его особенности у детей раннего возраста. Оценка уровня и гармоничности нервно-психического развития. Значение воспитательных воздействий для правильного нервно-психического развития ребенка.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Физическое развитие детей. Определение, закономерности физического развития. Влияние факторов внешней среды. Показатели физического развития, их оценка расчетным и центильным методами. 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Понятие о комплексной оценке состояния здоровья. Критерии оценки: определяющие и характеризующие здоровье. Группы здоровья. Виды рекомендаций.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Асфиксия новорожденного: определение. Виды. Факторы риска. Клиническая картина. Первичная и реанимационная помощь. Ведение ребёнка в постреанимационном периоде.  Профилактика вторичной асфиксии. Осложнения. Прогноз. 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Определение родовой травмы. Виды травм. Травмы мягких тканей (петехии, ссадины, родовая опухоль, кефалогематома).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Перинатальное повреждение центральной нервной системы. Причины возникновения, клиническая картина, диагностика, лечение, принципы реабилитации, прогноз. 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гемолитической болезни новорожденных. Этиология. Патогенез. Клиническая картина отечной, желтушной и анемической форм. Диагностика. Лечение. Профилактика. Прогноз. 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строения и функции кожи и подкожно-жировой клетчатки у новорожденных и грудных детей. Методика обследования. Кожный пупок, амниотический пупок, свищи пупка, фунгус пупка: клиническая картина, особенности лечения и ухода. 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Потница, опрелости, склередема, склерема: причины возникновения, клиническая картина, лечение, медицинский уход, профилактика. 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Локализованные гнойно-воспалительные заболевания: причины, эпидемиология. Омфалит, пиодермии, конъюнктивит: клиническая картина. Лечение локализованных гнойных заболеваний. Профилактика.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сепсиса новорожденных. Этиология. Патогенез. Формы. Клиническая картина. Лабораторная диагностика. Принципы лечения и медицинского ухода. Прогноз. Профилактика гнойно-септических заболеваний новорожденных. 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Внутриутробные инфекции: врожденный токсоплазмоз, врожденная цитомегаловирусная инфекция, врожденная краснуха. Этиология, патогенез, клиническая картина, диагностика, лечение. Профилактика гнойно-септических заболеваний.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Анатомо-физиологические особенности костно-мышечной системы. Особенности строения костной системы. Сроки и порядок прорезывания зубов. Рахит: определение, этиология, патогенез, клиническая картина, лабораторная диагностика, лечение, профилактика. Диспансерное наблюдение и медицинская реабилитация. 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Гипервитаминоз Д: определение, этиология, патогенез, клиническая картина, лабораторная диагностика, лечение, профилактика. Диспансерное наблюдение и медицинская реабилитация.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Спазмофилия: определение, этиология, патогенез, клиническая картина, лабораторная диагностика, лечение, профилактика. Диспансерное наблюдение и медицинская реабилитация.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Атопический дерматит. Определение. Этиология. Патогенез. Клиническая картина в зависимости от возраста. Лабораторная диагностика. Лечение. Медицинский уход. Профилактика.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дистрофии. Предрасполагающие факторы. Понятие о нормотрофии. Формы дистрофии: белково-энергетическая недостаточность (гипотрофия). Определение, степени тяжести, клиническая картина. Принципы лечения и медицинского ухода. Профилактика. 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Паратрофия, определение, причины развития. Клиническая картина. Принципы лечения и медицинского ухода. Профилактика. 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Анатомо – физиологические особенности органов дыхания у детей раннего возраста. Методика обследования органов дыхания: осмотр, пальпация, перкуссия, аускультация, осмотр зева.               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Острый ринит: этиология, патогенез, клиническая картина, возможные осложнения.  Лечение, медицинский уход, профилактика.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Острый ларингит, острый стеноз гортани: этиология, патогенез, клиническая картина, возможные осложнения. Диагностика, дифференциальная диагностика. Лечение, медицинский уход, профилактика. Тактика фельдшера при остром стенозе гортани.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Бронхиты у детей: острый простой бронхит, острый обструктивный бронхит, Этиология, патогенез, клиническая картина, возможные осложнения. Диагностика, дифференциальная диагностика. Лечение, медицинский уход, профилактика. Тактика фельдшера при остром (обструктивном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 бронхите.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Острый бронхиолит, рецидивирующий и хронический бронхиты. Этиология, патогенез, клиническая картина, возможные осложнения. Диагностика, дифференциальная диагностика. Лечение, уход, профилактика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Пневмонии у детей: определение, причины возникновения, патогенез. Виды пневмоний в зависимости от условий инфицирования и объема поражений. Клиническая картина острой пневмонии, диагностические критерии, особенности течения в зависимости от этиологии и возраста ребенка. Показания к рентгенологическому обследованию органов грудной клетки. Принципы лечения. Медицинский уход. </w:t>
      </w:r>
      <w:r w:rsidRPr="0063274F">
        <w:rPr>
          <w:rFonts w:ascii="Times New Roman" w:hAnsi="Times New Roman" w:cs="Times New Roman"/>
          <w:sz w:val="28"/>
          <w:szCs w:val="28"/>
        </w:rPr>
        <w:t xml:space="preserve">Профилактика. 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Бронхиальная астма у детей. Этиология, патогенез, особенности течения бронхиальной астмы детей. Лабораторная и инструментальная диагностика. Принципы лечения. Профилактика: первичная, вторичная, третичная. Тактика фельдшера при приступе бронхиальной астмы.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Стоматиты. Этиология. Клиническая картина катарального, герпетического и кандидозного стоматитов. Лечение. Медицинский уход. Профилактика. 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Трихоцефалёз.   Определение. Способы заражения. Клиническая картина трихоцефалёза. Лечение. Диагностика. Профилактика.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Энтеробиоз. Определение. Способы заражения. Клиническая картина энтеробиоза. Лечение. Диагностика. Профилактика.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Аскаридоз.   Определение. Способы заражения. Цикл развития аскариды. Клиническая картина. Лечение. Диагностика. Профилактика.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Анатомо-физиологические особенности сердца и сосудов у детей. Врожденные пороки сердца. Определение. Этиология. Классификация. Клинические признаки. Фазы течения. Лечение. Медицинский уход. Профилактика. Неотложная медицинская помощь при гипоксемических состояниях. 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Острая ревматическая лихорадка: определение, этиология, патогенез, клиническая картина, лабораторная диагностика, лечение, профилактика. 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Анатомо – физиологические особенности системы крови.   Особенности строения лимфоузлов, вилочковой железы, селезенки, миндалин. Показатели гемограммы у детей разного возраста. Свертывающая система.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Анемии у детей. Классификация. Железодефицитная анемия.  Этиология. Клиническая картина в зависимости от возраста. Диагностика. Лечение. Медицинский уход. Профилактика.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Геморрагический васкулит у детей. Причины возникновения. Клиническая картина. Лабораторная диагностика. Принципы лечения. Уход. Профилактика. 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Тромбоцитопения у детей. Причины возникновения. Клиническая картина. Лабораторная диагностика. Принципы лечения. Уход. Профилактика.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Гемофилия у детей. Причины возникновения. Клиническая картина. Лабораторная диагностика. Принципы лечения. Уход. Профилактика. 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Лейкозы у детей. Этиология. Клиническая картина. Лабораторная диагностика. Принципы лечения. Медицинский уход.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Неотложная помощь при остром стенозе гортани.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Неотложная помощь при приступе бронхиальной астмы у детей.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Неотложная помощь при ларингоспазме (при спазмофилии).</w:t>
      </w:r>
    </w:p>
    <w:p w:rsidR="001B1709" w:rsidRPr="0063274F" w:rsidRDefault="001B1709" w:rsidP="001B1709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Неотложная помощь при судорожном синдроме (при спазмофилии).</w:t>
      </w:r>
    </w:p>
    <w:p w:rsidR="001B1709" w:rsidRPr="0063274F" w:rsidRDefault="001B1709" w:rsidP="001B1709">
      <w:p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rStyle w:val="FontStyle11"/>
          <w:b/>
          <w:sz w:val="28"/>
          <w:szCs w:val="28"/>
        </w:rPr>
      </w:pPr>
      <w:r w:rsidRPr="0063274F">
        <w:rPr>
          <w:b/>
          <w:bCs/>
          <w:sz w:val="28"/>
          <w:szCs w:val="28"/>
        </w:rPr>
        <w:t>Перечень манипуляций</w:t>
      </w: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rStyle w:val="FontStyle11"/>
          <w:b/>
          <w:sz w:val="28"/>
          <w:szCs w:val="28"/>
        </w:rPr>
      </w:pPr>
      <w:r w:rsidRPr="0063274F">
        <w:rPr>
          <w:rFonts w:eastAsia="Calibri"/>
          <w:b/>
          <w:sz w:val="28"/>
          <w:szCs w:val="28"/>
        </w:rPr>
        <w:t>по учебному предмету</w:t>
      </w:r>
      <w:r w:rsidRPr="0063274F">
        <w:rPr>
          <w:rStyle w:val="FontStyle11"/>
          <w:b/>
          <w:sz w:val="28"/>
          <w:szCs w:val="28"/>
        </w:rPr>
        <w:t xml:space="preserve"> «Педиатрия»</w:t>
      </w: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rStyle w:val="FontStyle11"/>
          <w:b/>
          <w:sz w:val="28"/>
          <w:szCs w:val="28"/>
        </w:rPr>
      </w:pPr>
      <w:r w:rsidRPr="0063274F">
        <w:rPr>
          <w:rStyle w:val="FontStyle11"/>
          <w:b/>
          <w:sz w:val="28"/>
          <w:szCs w:val="28"/>
        </w:rPr>
        <w:t xml:space="preserve">специальность </w:t>
      </w:r>
      <w:r w:rsidRPr="0063274F">
        <w:rPr>
          <w:rFonts w:eastAsia="Calibri"/>
          <w:b/>
          <w:sz w:val="28"/>
          <w:szCs w:val="28"/>
        </w:rPr>
        <w:t xml:space="preserve">5-04-0911-03 </w:t>
      </w:r>
      <w:r w:rsidRPr="0063274F">
        <w:rPr>
          <w:rStyle w:val="FontStyle11"/>
          <w:b/>
          <w:sz w:val="28"/>
          <w:szCs w:val="28"/>
        </w:rPr>
        <w:t>«Лечебное дело»</w:t>
      </w: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rStyle w:val="FontStyle11"/>
          <w:b/>
          <w:sz w:val="28"/>
          <w:szCs w:val="28"/>
        </w:rPr>
      </w:pPr>
      <w:r w:rsidRPr="0063274F">
        <w:rPr>
          <w:rStyle w:val="FontStyle11"/>
          <w:b/>
          <w:sz w:val="28"/>
          <w:szCs w:val="28"/>
          <w:lang w:val="en-US"/>
        </w:rPr>
        <w:t>III</w:t>
      </w:r>
      <w:r w:rsidRPr="0063274F">
        <w:rPr>
          <w:rStyle w:val="FontStyle11"/>
          <w:b/>
          <w:sz w:val="28"/>
          <w:szCs w:val="28"/>
        </w:rPr>
        <w:t xml:space="preserve"> курс, </w:t>
      </w:r>
      <w:r w:rsidRPr="0063274F">
        <w:rPr>
          <w:rStyle w:val="FontStyle11"/>
          <w:b/>
          <w:sz w:val="28"/>
          <w:szCs w:val="28"/>
          <w:lang w:val="en-US"/>
        </w:rPr>
        <w:t>VI</w:t>
      </w:r>
      <w:r w:rsidRPr="0063274F">
        <w:rPr>
          <w:rStyle w:val="FontStyle11"/>
          <w:b/>
          <w:sz w:val="28"/>
          <w:szCs w:val="28"/>
        </w:rPr>
        <w:t xml:space="preserve"> семестр</w:t>
      </w: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rStyle w:val="FontStyle11"/>
          <w:b/>
          <w:sz w:val="28"/>
          <w:szCs w:val="28"/>
        </w:rPr>
      </w:pPr>
      <w:r w:rsidRPr="0063274F">
        <w:rPr>
          <w:rStyle w:val="FontStyle11"/>
          <w:b/>
          <w:sz w:val="28"/>
          <w:szCs w:val="28"/>
        </w:rPr>
        <w:t>2025/2026 учебный год</w:t>
      </w:r>
    </w:p>
    <w:p w:rsidR="001B1709" w:rsidRPr="0063274F" w:rsidRDefault="001B1709" w:rsidP="001B1709">
      <w:pPr>
        <w:pStyle w:val="Style1"/>
        <w:widowControl/>
        <w:spacing w:line="240" w:lineRule="auto"/>
        <w:ind w:firstLine="0"/>
        <w:jc w:val="center"/>
        <w:rPr>
          <w:rStyle w:val="FontStyle11"/>
          <w:b/>
          <w:sz w:val="28"/>
          <w:szCs w:val="28"/>
        </w:rPr>
      </w:pP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pacing w:val="-12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>Провести туалет новорожденного в родовспомогательном учреждении. Правила соблюдения санитарно-гигиенических норм при уходе за новорожденным ребенком.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pacing w:val="-14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Провести туалет пупочной ранки, 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обработка </w:t>
      </w: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отработанных МИ. 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pacing w:val="-14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>Запеленать новорожденного закрытым способом. Правила хранения, сортировки, транспортировки, обработки пеленок.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pacing w:val="-14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>Запеленать новорожденного открытым способом. Правила хранения, сортировки, транспортировки, обработки пеленок.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pacing w:val="-16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>Провести антропометрию новорожденного.</w:t>
      </w:r>
      <w:r w:rsidRPr="0063274F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Измерить массу, рост, окружность груди, головы новорожденного ребенка.</w:t>
      </w: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Провести гигиеническую ванну грудному ребенку. Показания, противопоказания, правила обработки и хранения ванночки.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Провести оксигенотерапию с помощью кислородной маски, назальных канюль. 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Показания, противопоказания, механизм действия, техника безопасности при работе с кислородом, обработка </w:t>
      </w: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>отработанных МИ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Провести кормление через желудочный зонд</w:t>
      </w:r>
      <w:r w:rsidRPr="0063274F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новорожденного недоношенного ребенка.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74F">
        <w:rPr>
          <w:rFonts w:ascii="Times New Roman" w:hAnsi="Times New Roman" w:cs="Times New Roman"/>
          <w:sz w:val="28"/>
          <w:szCs w:val="28"/>
        </w:rPr>
        <w:t>Показания,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63274F">
        <w:rPr>
          <w:rFonts w:ascii="Times New Roman" w:hAnsi="Times New Roman" w:cs="Times New Roman"/>
          <w:sz w:val="28"/>
          <w:szCs w:val="28"/>
        </w:rPr>
        <w:t xml:space="preserve">ротивопоказания, обработка </w:t>
      </w: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>отработанных МИ</w:t>
      </w:r>
      <w:r w:rsidRPr="006327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Применить грелку. 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>Показания, противопоказания, возможные осложнения, обработка отработанных МИ.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>Поставить согревающий компресс на ухо ребенку 2-х лет.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 Показания, противопоказания, возможные осложнения, обработка отработанных МИ.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Введение катетера ректального ребенку 5 мес. 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>Показания, противопоказания, обработка отработанных МИ.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>Провести очистительную клизму ребенку 1,5 года.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 Показания, противопоказания, обработка отработанных МИ.</w:t>
      </w: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>Провести лекарственную клизму ребенку 9 месяцев.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 Показания, противопоказания, обработка отработанных МИ.</w:t>
      </w: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Провести промывание желудка ребенку 4 года. Показания, противопоказания, обработка отработанных МИ</w:t>
      </w: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>Закапать капли в глаза ребенку 2-го года.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 Показания, противопоказания, обработка отработанных МИ</w:t>
      </w: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>.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>Закапать капли в нос ребенку 3-х месяцев.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 Показания, противопоказания, обработка отработанных МИ.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>Закапать капли в ухо ребенку 2-х месяцев.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 Показания, противопоказания, обработка отработанных МИ.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Пунктировать периферические вены</w:t>
      </w: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«иглой-бабочкой». Правила профилактики ВИЧ-инфекции при выполнении инъекций.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Подключить инфузионную систему к ПВК. Обработка отработанных МИ. Правила профилактики ВИЧ-инфекции при выполнении инъекций. 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Отключить инфузионную систему от ПВК. Правила ухода за ПВК. Обработка отработанных МИ. Правила профилактики ВИЧ-инфекции при выполнении инъекций. 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>Выполнить постановку периферического венозного катетера. Правила</w:t>
      </w:r>
      <w:r w:rsidR="006F749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>выбора вен, обработка отработанных МИ. Правила профилактики ВИЧ-инфекции при выполнении инъекций.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518" w:hanging="567"/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Исследовать дыхание и пульс ребенку 10 лет. </w:t>
      </w:r>
      <w:r w:rsidRPr="0063274F">
        <w:rPr>
          <w:rFonts w:ascii="Times New Roman" w:hAnsi="Times New Roman" w:cs="Times New Roman"/>
          <w:spacing w:val="-1"/>
          <w:sz w:val="28"/>
          <w:szCs w:val="28"/>
          <w:lang w:val="ru-RU"/>
        </w:rPr>
        <w:t>Правила исследования, возрастные показатели нормы.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1B1709" w:rsidRPr="0063274F" w:rsidRDefault="001B1709" w:rsidP="001B1709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pacing w:val="-8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pacing w:val="-2"/>
          <w:sz w:val="28"/>
          <w:szCs w:val="28"/>
          <w:lang w:val="ru-RU"/>
        </w:rPr>
        <w:t>Измерить температуру тела ребенку 4 месяцев. Зарегистрировать данные в температурном листе.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Ввести внутримышечно Бициллин-3. Возможные осложнения, </w:t>
      </w: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>обработка отработанных МИ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>Правила профилактики ВИЧ-инфекции при выполнении инъекций.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Ввести внутримышечно 1,0 г цеф</w:t>
      </w:r>
      <w:r w:rsidR="006F749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пима ребенку в возрасте 10 лет. Во флаконе доза 500 000 </w:t>
      </w:r>
      <w:r w:rsidRPr="0063274F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ЕД. Правила разведения и введения. </w:t>
      </w: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>Правила профилактики ВИЧ-инфекции при выполнении инъекций.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Ввести внутримышечно 0,5 г цефотаксима ребенку 5 лет. Во флаконе доза 1,0</w:t>
      </w:r>
      <w:r w:rsidRPr="0063274F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. Правила разведения и введения. </w:t>
      </w: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>Правила профилактики ВИЧ-инфекции при выполнении инъекций.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>Ввести внутримышечно 1,0 мл пиридоксина (витамин В</w:t>
      </w:r>
      <w:r w:rsidRPr="0063274F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6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>) ребенку в возрасте 13 лет.</w:t>
      </w:r>
      <w:r w:rsidRPr="0063274F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>Правила профилактики ВИЧ-инфекции при выполнении инъекций.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Ввести внутримышечно раствор дексаметазона 0,2 мг/кг ребенку 2-х лет (14 кг). </w:t>
      </w: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>Правила профилактики ВИЧ-инфекции при выполнении инъекций.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Ввести внутримышечно раствор преднизолона 2 мг/кг ребенку 5 лет (20кг). </w:t>
      </w:r>
      <w:r w:rsidRPr="0063274F">
        <w:rPr>
          <w:rFonts w:ascii="Times New Roman" w:hAnsi="Times New Roman" w:cs="Times New Roman"/>
          <w:spacing w:val="1"/>
          <w:sz w:val="28"/>
          <w:szCs w:val="28"/>
          <w:lang w:val="ru-RU"/>
        </w:rPr>
        <w:t>Правила профилактики ВИЧ-инфекции при выполнении инъекций.</w:t>
      </w:r>
    </w:p>
    <w:p w:rsidR="001B1709" w:rsidRPr="0063274F" w:rsidRDefault="001B1709" w:rsidP="001B17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Выполнить забор кала на бактериологическое исследование, </w:t>
      </w:r>
      <w:r w:rsidRPr="0063274F">
        <w:rPr>
          <w:rFonts w:ascii="Times New Roman" w:hAnsi="Times New Roman" w:cs="Times New Roman"/>
          <w:spacing w:val="-2"/>
          <w:sz w:val="28"/>
          <w:szCs w:val="28"/>
          <w:lang w:val="ru-RU"/>
        </w:rPr>
        <w:t>на яйца гельминтов, остриц.</w:t>
      </w:r>
      <w:r w:rsidRPr="0063274F">
        <w:rPr>
          <w:rFonts w:ascii="Times New Roman" w:hAnsi="Times New Roman" w:cs="Times New Roman"/>
          <w:sz w:val="28"/>
          <w:szCs w:val="28"/>
          <w:lang w:val="ru-RU"/>
        </w:rPr>
        <w:t xml:space="preserve"> Выписать направление, транспортировать в лабораторию. </w:t>
      </w:r>
    </w:p>
    <w:p w:rsidR="001B1709" w:rsidRPr="0063274F" w:rsidRDefault="001B1709" w:rsidP="001B17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709" w:rsidRDefault="001B1709" w:rsidP="001B1709">
      <w:pPr>
        <w:pStyle w:val="a3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B1709" w:rsidRDefault="001B1709" w:rsidP="001B1709">
      <w:pPr>
        <w:pStyle w:val="a3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B1709" w:rsidRDefault="001B1709" w:rsidP="001B1709">
      <w:pPr>
        <w:pStyle w:val="a3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B1709" w:rsidRDefault="001B1709" w:rsidP="001B1709">
      <w:pPr>
        <w:pStyle w:val="a3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B1709" w:rsidRDefault="001B1709" w:rsidP="001B1709">
      <w:pPr>
        <w:pStyle w:val="a3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B1709" w:rsidRDefault="001B1709" w:rsidP="001B1709">
      <w:pPr>
        <w:pStyle w:val="a3"/>
        <w:jc w:val="center"/>
        <w:rPr>
          <w:rFonts w:ascii="Times New Roman" w:hAnsi="Times New Roman"/>
          <w:color w:val="FF0000"/>
          <w:sz w:val="28"/>
          <w:szCs w:val="28"/>
        </w:rPr>
      </w:pPr>
    </w:p>
    <w:bookmarkEnd w:id="0"/>
    <w:p w:rsidR="00B70A7A" w:rsidRDefault="00B70A7A"/>
    <w:sectPr w:rsidR="00B70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00FCD"/>
    <w:multiLevelType w:val="hybridMultilevel"/>
    <w:tmpl w:val="283E4D32"/>
    <w:lvl w:ilvl="0" w:tplc="07208F1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EC6454"/>
    <w:multiLevelType w:val="hybridMultilevel"/>
    <w:tmpl w:val="B0D8D2F2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52"/>
    <w:rsid w:val="00146A7D"/>
    <w:rsid w:val="001A0295"/>
    <w:rsid w:val="001B1709"/>
    <w:rsid w:val="004F41A0"/>
    <w:rsid w:val="006F749F"/>
    <w:rsid w:val="0071103C"/>
    <w:rsid w:val="00B70A7A"/>
    <w:rsid w:val="00DA0252"/>
    <w:rsid w:val="00EE6334"/>
    <w:rsid w:val="00F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DF3C8-0AD4-420F-A748-0AA75015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09"/>
    <w:pPr>
      <w:spacing w:after="200" w:line="276" w:lineRule="auto"/>
      <w:ind w:left="-40" w:firstLine="40"/>
    </w:pPr>
    <w:rPr>
      <w:rFonts w:asciiTheme="majorHAnsi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B170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709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paragraph" w:styleId="a3">
    <w:name w:val="No Spacing"/>
    <w:basedOn w:val="a"/>
    <w:uiPriority w:val="1"/>
    <w:qFormat/>
    <w:rsid w:val="001B170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B1709"/>
    <w:pPr>
      <w:ind w:left="720"/>
      <w:contextualSpacing/>
    </w:pPr>
  </w:style>
  <w:style w:type="paragraph" w:customStyle="1" w:styleId="Style1">
    <w:name w:val="Style1"/>
    <w:basedOn w:val="a"/>
    <w:uiPriority w:val="99"/>
    <w:rsid w:val="001B1709"/>
    <w:pPr>
      <w:widowControl w:val="0"/>
      <w:autoSpaceDE w:val="0"/>
      <w:autoSpaceDN w:val="0"/>
      <w:adjustRightInd w:val="0"/>
      <w:spacing w:after="0" w:line="319" w:lineRule="exact"/>
      <w:ind w:left="0" w:hanging="365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11">
    <w:name w:val="Font Style11"/>
    <w:basedOn w:val="a0"/>
    <w:uiPriority w:val="99"/>
    <w:rsid w:val="001B170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2026-05-18T10:41:00Z</dcterms:created>
  <dcterms:modified xsi:type="dcterms:W3CDTF">2026-05-18T10:44:00Z</dcterms:modified>
</cp:coreProperties>
</file>