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7D" w:rsidRPr="008547A2" w:rsidRDefault="00E1677D" w:rsidP="00E1677D">
      <w:pPr>
        <w:tabs>
          <w:tab w:val="left" w:pos="5103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здравоохранения Республики Беларусь</w:t>
      </w:r>
    </w:p>
    <w:p w:rsidR="00E1677D" w:rsidRPr="008547A2" w:rsidRDefault="00E1677D" w:rsidP="00E1677D">
      <w:pPr>
        <w:tabs>
          <w:tab w:val="left" w:pos="5103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 образования</w:t>
      </w:r>
    </w:p>
    <w:p w:rsidR="00E1677D" w:rsidRPr="008547A2" w:rsidRDefault="00E1677D" w:rsidP="00E16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«Молодечненский государственный медицинский колледж</w:t>
      </w:r>
    </w:p>
    <w:p w:rsidR="00E1677D" w:rsidRPr="008547A2" w:rsidRDefault="00E1677D" w:rsidP="00E16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И.В.Залуцкого»</w:t>
      </w: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12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КОНТРОЛЬНОГО СРЕЗА ПРАКТИЧЕСКИХ НАВЫКОВ УЧАЩИХСЯ 2 КУРСА  </w:t>
      </w:r>
    </w:p>
    <w:p w:rsidR="00E1677D" w:rsidRPr="008547A2" w:rsidRDefault="00E1677D" w:rsidP="00E1677D">
      <w:pPr>
        <w:spacing w:after="12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5-04-09 11-05</w:t>
      </w:r>
    </w:p>
    <w:p w:rsidR="00E1677D" w:rsidRPr="008547A2" w:rsidRDefault="00E1677D" w:rsidP="00E1677D">
      <w:pPr>
        <w:spacing w:after="12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«СЕСТРИНСКОЕ ДЕЛО» </w:t>
      </w:r>
    </w:p>
    <w:p w:rsidR="00E1677D" w:rsidRPr="008547A2" w:rsidRDefault="00E1677D" w:rsidP="00E1677D">
      <w:pPr>
        <w:spacing w:after="12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ДОПУСК К УЧЕБНОЙ ПРАКТИКЕ</w:t>
      </w:r>
    </w:p>
    <w:p w:rsidR="00E1677D" w:rsidRPr="008547A2" w:rsidRDefault="00E1677D" w:rsidP="00E1677D">
      <w:pPr>
        <w:spacing w:after="12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ПО СЕСТРИНСКОМУ ДЕЛУ И МАНИПУЛЯЦИОННОЙ ТЕХНИКЕ</w:t>
      </w: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tabs>
          <w:tab w:val="left" w:pos="426"/>
        </w:tabs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8547A2">
        <w:rPr>
          <w:rFonts w:ascii="Times New Roman" w:eastAsia="Times New Roman" w:hAnsi="Times New Roman" w:cs="Times New Roman"/>
          <w:sz w:val="26"/>
          <w:szCs w:val="26"/>
        </w:rPr>
        <w:t>Рассмотрено на заседании ЦК № 3</w:t>
      </w:r>
    </w:p>
    <w:p w:rsidR="00E1677D" w:rsidRPr="008547A2" w:rsidRDefault="00E1677D" w:rsidP="00E1677D">
      <w:pPr>
        <w:tabs>
          <w:tab w:val="left" w:pos="426"/>
        </w:tabs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8547A2">
        <w:rPr>
          <w:rFonts w:ascii="Times New Roman" w:eastAsia="Times New Roman" w:hAnsi="Times New Roman" w:cs="Times New Roman"/>
          <w:sz w:val="26"/>
          <w:szCs w:val="26"/>
        </w:rPr>
        <w:t>сестринского дела и манипуляционной техники</w:t>
      </w:r>
    </w:p>
    <w:p w:rsidR="00E1677D" w:rsidRPr="008547A2" w:rsidRDefault="00E1677D" w:rsidP="00E1677D">
      <w:pPr>
        <w:tabs>
          <w:tab w:val="left" w:pos="426"/>
        </w:tabs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8547A2">
        <w:rPr>
          <w:rFonts w:ascii="Times New Roman" w:eastAsia="Times New Roman" w:hAnsi="Times New Roman" w:cs="Times New Roman"/>
          <w:sz w:val="26"/>
          <w:szCs w:val="26"/>
        </w:rPr>
        <w:t>Протокол № 5 от 21.01.2026</w:t>
      </w:r>
    </w:p>
    <w:p w:rsidR="00E1677D" w:rsidRPr="008547A2" w:rsidRDefault="00E1677D" w:rsidP="00E1677D">
      <w:pPr>
        <w:tabs>
          <w:tab w:val="left" w:pos="426"/>
        </w:tabs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8547A2">
        <w:rPr>
          <w:rFonts w:ascii="Times New Roman" w:eastAsia="Times New Roman" w:hAnsi="Times New Roman" w:cs="Times New Roman"/>
          <w:sz w:val="26"/>
          <w:szCs w:val="26"/>
        </w:rPr>
        <w:t>Председатель ЦК № 3</w:t>
      </w:r>
    </w:p>
    <w:p w:rsidR="00E1677D" w:rsidRPr="008547A2" w:rsidRDefault="00E1677D" w:rsidP="00E1677D">
      <w:pPr>
        <w:tabs>
          <w:tab w:val="left" w:pos="426"/>
          <w:tab w:val="left" w:pos="9356"/>
        </w:tabs>
        <w:spacing w:after="0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8547A2">
        <w:rPr>
          <w:rFonts w:ascii="Times New Roman" w:eastAsia="Times New Roman" w:hAnsi="Times New Roman" w:cs="Times New Roman"/>
          <w:sz w:val="26"/>
          <w:szCs w:val="26"/>
        </w:rPr>
        <w:t>________________А.В. Дубаневич</w:t>
      </w:r>
    </w:p>
    <w:p w:rsidR="00E1677D" w:rsidRPr="008547A2" w:rsidRDefault="00E1677D" w:rsidP="00E16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Перечень практических навыков, </w:t>
      </w:r>
    </w:p>
    <w:p w:rsidR="00E1677D" w:rsidRPr="008547A2" w:rsidRDefault="00E1677D" w:rsidP="00E1677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контрольного среза допуск к учебной практики по сестринскому делу и манипуляционной технике.</w:t>
      </w:r>
    </w:p>
    <w:p w:rsidR="00E1677D" w:rsidRPr="008547A2" w:rsidRDefault="00E1677D" w:rsidP="00E16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обработку рук работника в соответствии с нормативными правовыми актами: мытье рук, проведение гигиенической антисептики рук.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обработку пациента при выявленном педикулёзе. Регистрация. Сроки наблюдения очага инфекции. Обработка вещей пациента.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предстерилизационную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очистку, контроль качества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очистки использованного грушевидного баллона.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обработку использованной пипетки многократного применения.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исследование пульса на лучевой артерии. Дать определение пульса, характеристика показателей пульса. Графическая регистрация в температурном листе. Патологические и физиологические изменения пульса.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Выполнить измерение артериального давления. Нормальные показатели артериального давления. Графическая регистрация в температурном листе.  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измерение температуры тела, способы измерения. Графическая регистрация в температурном листе. Обработка использованного термометра.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смену постельного и нательного белья у пациента с дефицитом самообслуживания. Санитарно-эпидемиологические требования к бельевому режиму в организации здравоохранения.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уход и закапывание капель в нос ребенку. Показания.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уход и закапывание капель в ухо ребенку. Показания.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уход и закапывание капель в глаза ребенку. Показания.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катетеризацию мочевого пузыря женщины с дефицитом самообслуживания. Показания. Обработка использованных медицинских изделий, предметов ухода.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подмывание мужчины и катетеризацию мочевого с дефицитом самообслуживания. Показания. Обработка использованных медицинских изделий, предметов ухода.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Выполнить кормление пациента через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назогастральный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катетер (зонд). Показания, противопоказания.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применение пузыря со льдом пациенту при ушибе верхней конечности, показания, противопоказания, механизм действия.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постановку согревающего компресса на ухо, показания, противопоказания, механизм действия. Осложнения.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постановку очистительной клизмы, показания, противопоказания.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Выполните подкожное введение препарата инсулина с помощью шприца. Возможные осложнения после инъекции.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Выполнить подкожное введение 1ml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Sol.Trimeperidinum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mg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ml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. Правила обращения с наркотическими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средмтвами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и психотропными веществами. Возможные осложнения после инъекции.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введение лекарственного средства внутримышечно. Возможные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введение лекарственного средства Бициллин-5 внутримышечно. Возможные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введение лекарственного средства внутривенно с использованием шприца. Возможные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взятие крови из вены для биохимического исследования шприцем. Возможные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>Выполнить взятие крови из вены для биохимического исследования системой вакуумной. Возможные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Выполнить заполнение системы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инфузионной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и введение лекарственного средства внутривенно с использованием системы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инфузионной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>. Возможные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Выполнить постановку периферического венозного катетера. Возможные осложнения. Обработка использованных медицинских изделий.</w:t>
      </w:r>
    </w:p>
    <w:p w:rsidR="00E1677D" w:rsidRPr="008547A2" w:rsidRDefault="00E1677D" w:rsidP="00E16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Выполнить подключение системы </w:t>
      </w:r>
      <w:proofErr w:type="spellStart"/>
      <w:r w:rsidRPr="008547A2">
        <w:rPr>
          <w:rFonts w:ascii="Times New Roman" w:eastAsia="Times New Roman" w:hAnsi="Times New Roman" w:cs="Times New Roman"/>
          <w:sz w:val="28"/>
          <w:szCs w:val="28"/>
        </w:rPr>
        <w:t>инфузионной</w:t>
      </w:r>
      <w:proofErr w:type="spellEnd"/>
      <w:r w:rsidRPr="008547A2">
        <w:rPr>
          <w:rFonts w:ascii="Times New Roman" w:eastAsia="Times New Roman" w:hAnsi="Times New Roman" w:cs="Times New Roman"/>
          <w:sz w:val="28"/>
          <w:szCs w:val="28"/>
        </w:rPr>
        <w:t xml:space="preserve"> к периферическому венозному катетеру. Возможные осложнения. Обработка использованных медицинских изделий.</w:t>
      </w:r>
    </w:p>
    <w:p w:rsidR="00C4246B" w:rsidRDefault="00E1677D"/>
    <w:sectPr w:rsidR="00C4246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325FB"/>
    <w:multiLevelType w:val="multilevel"/>
    <w:tmpl w:val="6DA6EE6A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strike w:val="0"/>
        <w:color w:val="000000"/>
        <w:sz w:val="30"/>
        <w:szCs w:val="30"/>
      </w:rPr>
    </w:lvl>
    <w:lvl w:ilvl="1">
      <w:start w:val="1"/>
      <w:numFmt w:val="decimal"/>
      <w:lvlText w:val="%2."/>
      <w:lvlJc w:val="left"/>
      <w:pPr>
        <w:ind w:left="2576" w:hanging="360"/>
      </w:pPr>
    </w:lvl>
    <w:lvl w:ilvl="2">
      <w:start w:val="1"/>
      <w:numFmt w:val="decimal"/>
      <w:lvlText w:val="%3."/>
      <w:lvlJc w:val="left"/>
      <w:pPr>
        <w:ind w:left="3296" w:hanging="360"/>
      </w:pPr>
    </w:lvl>
    <w:lvl w:ilvl="3">
      <w:start w:val="1"/>
      <w:numFmt w:val="decimal"/>
      <w:lvlText w:val="%4."/>
      <w:lvlJc w:val="left"/>
      <w:pPr>
        <w:ind w:left="4016" w:hanging="360"/>
      </w:pPr>
    </w:lvl>
    <w:lvl w:ilvl="4">
      <w:start w:val="1"/>
      <w:numFmt w:val="decimal"/>
      <w:lvlText w:val="%5."/>
      <w:lvlJc w:val="left"/>
      <w:pPr>
        <w:ind w:left="4736" w:hanging="360"/>
      </w:pPr>
    </w:lvl>
    <w:lvl w:ilvl="5">
      <w:start w:val="1"/>
      <w:numFmt w:val="decimal"/>
      <w:lvlText w:val="%6."/>
      <w:lvlJc w:val="left"/>
      <w:pPr>
        <w:ind w:left="5456" w:hanging="360"/>
      </w:pPr>
    </w:lvl>
    <w:lvl w:ilvl="6">
      <w:start w:val="1"/>
      <w:numFmt w:val="decimal"/>
      <w:lvlText w:val="%7."/>
      <w:lvlJc w:val="left"/>
      <w:pPr>
        <w:ind w:left="6176" w:hanging="360"/>
      </w:pPr>
    </w:lvl>
    <w:lvl w:ilvl="7">
      <w:start w:val="1"/>
      <w:numFmt w:val="decimal"/>
      <w:lvlText w:val="%8."/>
      <w:lvlJc w:val="left"/>
      <w:pPr>
        <w:ind w:left="6896" w:hanging="360"/>
      </w:pPr>
    </w:lvl>
    <w:lvl w:ilvl="8">
      <w:start w:val="1"/>
      <w:numFmt w:val="decimal"/>
      <w:lvlText w:val="%9."/>
      <w:lvlJc w:val="left"/>
      <w:pPr>
        <w:ind w:left="761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B0"/>
    <w:rsid w:val="007F3FFE"/>
    <w:rsid w:val="00DF13B0"/>
    <w:rsid w:val="00E1677D"/>
    <w:rsid w:val="00E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9C502-080A-4D0F-8E18-4C47A08D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677D"/>
    <w:pPr>
      <w:spacing w:after="200" w:line="276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Ученик-8</dc:creator>
  <cp:keywords/>
  <dc:description/>
  <cp:lastModifiedBy>Ученик-8</cp:lastModifiedBy>
  <cp:revision>2</cp:revision>
  <dcterms:created xsi:type="dcterms:W3CDTF">2026-01-30T07:32:00Z</dcterms:created>
  <dcterms:modified xsi:type="dcterms:W3CDTF">2026-01-30T07:33:00Z</dcterms:modified>
</cp:coreProperties>
</file>