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F2" w:rsidRPr="00440EF2" w:rsidRDefault="002A5354" w:rsidP="00EE3C2E">
      <w:pPr>
        <w:ind w:left="1416" w:firstLine="1"/>
        <w:jc w:val="center"/>
        <w:rPr>
          <w:rFonts w:ascii="Comic Sans MS" w:eastAsia="Calibri" w:hAnsi="Comic Sans MS"/>
          <w:b/>
          <w:szCs w:val="28"/>
          <w:lang w:eastAsia="en-US"/>
        </w:rPr>
      </w:pPr>
      <w:r>
        <w:rPr>
          <w:noProof/>
        </w:rPr>
        <w:drawing>
          <wp:anchor distT="0" distB="0" distL="114300" distR="114300" simplePos="0" relativeHeight="251661312" behindDoc="1" locked="0" layoutInCell="1" allowOverlap="1" wp14:anchorId="61D819D3" wp14:editId="3A638BFE">
            <wp:simplePos x="0" y="0"/>
            <wp:positionH relativeFrom="column">
              <wp:posOffset>-194945</wp:posOffset>
            </wp:positionH>
            <wp:positionV relativeFrom="paragraph">
              <wp:posOffset>-219710</wp:posOffset>
            </wp:positionV>
            <wp:extent cx="1440000" cy="975600"/>
            <wp:effectExtent l="95250" t="133350" r="84455" b="148590"/>
            <wp:wrapNone/>
            <wp:docPr id="2" name="Рисунок 2" descr="ÐÐ°ÑÑÐ¸Ð½ÐºÐ¸ Ð¿Ð¾ Ð·Ð°Ð¿ÑÐ¾ÑÑ ÑÐ¾ÑÐ¾ Ð°Ð´Ð¼Ð¸Ð½Ð¸ÑÑÑÐ°ÑÐ¸Ð²Ð½Ð°Ñ Ð¾ÑÐ²ÐµÑÑÑÐ²ÐµÐ½Ð½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¾ÑÐ¾ Ð°Ð´Ð¼Ð¸Ð½Ð¸ÑÑÑÐ°ÑÐ¸Ð²Ð½Ð°Ñ Ð¾ÑÐ²ÐµÑÑÑÐ²ÐµÐ½Ð½Ð¾ÑÑÑ"/>
                    <pic:cNvPicPr>
                      <a:picLocks noChangeAspect="1" noChangeArrowheads="1"/>
                    </pic:cNvPicPr>
                  </pic:nvPicPr>
                  <pic:blipFill rotWithShape="1">
                    <a:blip r:embed="rId6">
                      <a:extLst>
                        <a:ext uri="{28A0092B-C50C-407E-A947-70E740481C1C}">
                          <a14:useLocalDpi xmlns:a14="http://schemas.microsoft.com/office/drawing/2010/main" val="0"/>
                        </a:ext>
                      </a:extLst>
                    </a:blip>
                    <a:srcRect l="4228" t="13925" r="3847" b="11366"/>
                    <a:stretch/>
                  </pic:blipFill>
                  <pic:spPr bwMode="auto">
                    <a:xfrm rot="20930501">
                      <a:off x="0" y="0"/>
                      <a:ext cx="1440000" cy="97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0EF2" w:rsidRPr="00440EF2">
        <w:rPr>
          <w:rFonts w:ascii="Comic Sans MS" w:eastAsia="Calibri" w:hAnsi="Comic Sans MS"/>
          <w:b/>
          <w:szCs w:val="28"/>
          <w:lang w:eastAsia="en-US"/>
        </w:rPr>
        <w:t>АДМИНИСТРАТИВНАЯ</w:t>
      </w:r>
      <w:r w:rsidR="00160D3D">
        <w:rPr>
          <w:rFonts w:ascii="Comic Sans MS" w:eastAsia="Calibri" w:hAnsi="Comic Sans MS"/>
          <w:b/>
          <w:szCs w:val="28"/>
          <w:lang w:eastAsia="en-US"/>
        </w:rPr>
        <w:t xml:space="preserve"> И УГОЛОВНАЯ</w:t>
      </w:r>
      <w:r w:rsidR="00440EF2" w:rsidRPr="00440EF2">
        <w:rPr>
          <w:rFonts w:ascii="Comic Sans MS" w:eastAsia="Calibri" w:hAnsi="Comic Sans MS"/>
          <w:b/>
          <w:szCs w:val="28"/>
          <w:lang w:eastAsia="en-US"/>
        </w:rPr>
        <w:t xml:space="preserve"> ОТВЕТСТВЕННОСТЬ ЗА НАСИЛИЕ В СЕМЬЕ В РЕСПУБЛИКЕ БЕЛАРУСЬ</w:t>
      </w:r>
    </w:p>
    <w:p w:rsidR="00440EF2" w:rsidRPr="00440EF2" w:rsidRDefault="00440EF2" w:rsidP="00440EF2">
      <w:pPr>
        <w:ind w:firstLine="709"/>
        <w:rPr>
          <w:rFonts w:ascii="Comic Sans MS" w:eastAsia="Calibri" w:hAnsi="Comic Sans MS"/>
          <w:b/>
          <w:szCs w:val="28"/>
          <w:lang w:eastAsia="en-US"/>
        </w:rPr>
      </w:pPr>
    </w:p>
    <w:p w:rsidR="00440EF2" w:rsidRPr="00440EF2" w:rsidRDefault="00440EF2" w:rsidP="00440EF2">
      <w:pPr>
        <w:ind w:firstLine="709"/>
        <w:rPr>
          <w:rFonts w:ascii="Comic Sans MS" w:eastAsia="Calibri" w:hAnsi="Comic Sans MS"/>
          <w:szCs w:val="28"/>
          <w:lang w:eastAsia="en-US"/>
        </w:rPr>
      </w:pPr>
      <w:r w:rsidRPr="00440EF2">
        <w:rPr>
          <w:rFonts w:ascii="Comic Sans MS" w:eastAsia="Calibri" w:hAnsi="Comic Sans MS"/>
          <w:i/>
          <w:szCs w:val="28"/>
          <w:lang w:eastAsia="en-US"/>
        </w:rPr>
        <w:t>Насилие в семье</w:t>
      </w:r>
      <w:r w:rsidRPr="00440EF2">
        <w:rPr>
          <w:rFonts w:ascii="Comic Sans MS" w:eastAsia="Calibri" w:hAnsi="Comic Sans MS"/>
          <w:szCs w:val="28"/>
          <w:lang w:eastAsia="en-US"/>
        </w:rPr>
        <w:t xml:space="preserve"> – умышленные действия физического, психического,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440EF2" w:rsidRPr="00440EF2" w:rsidRDefault="00EE3C2E" w:rsidP="00440EF2">
      <w:pPr>
        <w:ind w:firstLine="709"/>
        <w:rPr>
          <w:rFonts w:ascii="Comic Sans MS" w:eastAsia="Calibri" w:hAnsi="Comic Sans MS"/>
          <w:szCs w:val="28"/>
          <w:lang w:eastAsia="en-US"/>
        </w:rPr>
      </w:pPr>
      <w:r>
        <w:rPr>
          <w:noProof/>
        </w:rPr>
        <w:drawing>
          <wp:anchor distT="0" distB="0" distL="114300" distR="114300" simplePos="0" relativeHeight="251665408" behindDoc="1" locked="0" layoutInCell="1" allowOverlap="1" wp14:anchorId="70E2F1E3" wp14:editId="4D669843">
            <wp:simplePos x="0" y="0"/>
            <wp:positionH relativeFrom="column">
              <wp:posOffset>4275455</wp:posOffset>
            </wp:positionH>
            <wp:positionV relativeFrom="paragraph">
              <wp:posOffset>364490</wp:posOffset>
            </wp:positionV>
            <wp:extent cx="1622425" cy="1323975"/>
            <wp:effectExtent l="0" t="0" r="0" b="9525"/>
            <wp:wrapTight wrapText="bothSides">
              <wp:wrapPolygon edited="0">
                <wp:start x="0" y="0"/>
                <wp:lineTo x="0" y="21445"/>
                <wp:lineTo x="21304" y="21445"/>
                <wp:lineTo x="21304" y="0"/>
                <wp:lineTo x="0" y="0"/>
              </wp:wrapPolygon>
            </wp:wrapTight>
            <wp:docPr id="5" name="Рисунок 5" descr="ÐÐ°ÑÑÐ¸Ð½ÐºÐ¸ Ð¿Ð¾ Ð·Ð°Ð¿ÑÐ¾ÑÑ ÐºÐ°ÑÑÐ¸Ð½ÐºÐ° Ð½Ð°ÑÐ¸Ð»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ÐÐ°ÑÑÐ¸Ð½ÐºÐ¸ Ð¿Ð¾ Ð·Ð°Ð¿ÑÐ¾ÑÑ ÐºÐ°ÑÑÐ¸Ð½ÐºÐ° Ð½Ð°ÑÐ¸Ð»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242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0EF2" w:rsidRPr="00440EF2">
        <w:rPr>
          <w:rFonts w:ascii="Comic Sans MS" w:eastAsia="Calibri" w:hAnsi="Comic Sans MS"/>
          <w:i/>
          <w:szCs w:val="28"/>
          <w:lang w:eastAsia="en-US"/>
        </w:rPr>
        <w:t>Страдания</w:t>
      </w:r>
      <w:r w:rsidR="00440EF2" w:rsidRPr="00440EF2">
        <w:rPr>
          <w:rFonts w:ascii="Comic Sans MS" w:eastAsia="Calibri" w:hAnsi="Comic Sans MS"/>
          <w:b/>
          <w:szCs w:val="28"/>
          <w:lang w:eastAsia="en-US"/>
        </w:rPr>
        <w:t xml:space="preserve"> </w:t>
      </w:r>
      <w:r w:rsidR="00440EF2" w:rsidRPr="00440EF2">
        <w:rPr>
          <w:rFonts w:ascii="Comic Sans MS" w:eastAsia="Calibri" w:hAnsi="Comic Sans MS"/>
          <w:szCs w:val="28"/>
          <w:lang w:eastAsia="en-US"/>
        </w:rPr>
        <w:t>– это, в первую очередь, физическая боль или психическая травма, которые носят глубокий характер, причиняют потерпевшей мучения и особые п</w:t>
      </w:r>
      <w:r w:rsidR="001D2BE8">
        <w:rPr>
          <w:rFonts w:ascii="Comic Sans MS" w:eastAsia="Calibri" w:hAnsi="Comic Sans MS"/>
          <w:szCs w:val="28"/>
          <w:lang w:eastAsia="en-US"/>
        </w:rPr>
        <w:t>ереживания</w:t>
      </w:r>
      <w:r w:rsidR="00440EF2" w:rsidRPr="00440EF2">
        <w:rPr>
          <w:rFonts w:ascii="Comic Sans MS" w:eastAsia="Calibri" w:hAnsi="Comic Sans MS"/>
          <w:szCs w:val="28"/>
          <w:lang w:eastAsia="en-US"/>
        </w:rPr>
        <w:t>.</w:t>
      </w:r>
    </w:p>
    <w:p w:rsidR="00440EF2" w:rsidRPr="00440EF2" w:rsidRDefault="00440EF2" w:rsidP="00440EF2">
      <w:pPr>
        <w:ind w:firstLine="709"/>
        <w:rPr>
          <w:rFonts w:ascii="Comic Sans MS" w:eastAsia="Calibri" w:hAnsi="Comic Sans MS"/>
          <w:szCs w:val="28"/>
          <w:lang w:eastAsia="en-US"/>
        </w:rPr>
      </w:pPr>
      <w:r w:rsidRPr="00440EF2">
        <w:rPr>
          <w:rFonts w:ascii="Comic Sans MS" w:eastAsia="Calibri" w:hAnsi="Comic Sans MS"/>
          <w:i/>
          <w:szCs w:val="28"/>
          <w:lang w:eastAsia="en-US"/>
        </w:rPr>
        <w:t>Причиной физических страданий</w:t>
      </w:r>
      <w:r w:rsidRPr="00440EF2">
        <w:rPr>
          <w:rFonts w:ascii="Comic Sans MS" w:eastAsia="Calibri" w:hAnsi="Comic Sans MS"/>
          <w:szCs w:val="28"/>
          <w:lang w:eastAsia="en-US"/>
        </w:rPr>
        <w:t xml:space="preserve"> выступают:</w:t>
      </w:r>
    </w:p>
    <w:p w:rsidR="00440EF2" w:rsidRPr="00440EF2" w:rsidRDefault="00440EF2" w:rsidP="00440EF2">
      <w:pPr>
        <w:numPr>
          <w:ilvl w:val="0"/>
          <w:numId w:val="1"/>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причинение продолжительной (многократной или длительной) физической боли, вызванной: поркой, щипанием, сечением, вырыванием волос, множественными небольшими повреждениями тупыми или колюще-режущими предметами, электрическим, термическим или химическим воздействием;</w:t>
      </w:r>
    </w:p>
    <w:p w:rsidR="00440EF2" w:rsidRPr="00440EF2" w:rsidRDefault="00440EF2" w:rsidP="00440EF2">
      <w:pPr>
        <w:numPr>
          <w:ilvl w:val="0"/>
          <w:numId w:val="1"/>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 xml:space="preserve">действия агрессора, причиняющие страдания потерпевшей путем длительного лишения её пищи, питья или тепла, либо помещение или оставления потерпевшей во вредных для здоровья условиях. </w:t>
      </w:r>
    </w:p>
    <w:p w:rsidR="00440EF2" w:rsidRPr="00440EF2" w:rsidRDefault="00440EF2" w:rsidP="00440EF2">
      <w:pPr>
        <w:ind w:firstLine="709"/>
        <w:rPr>
          <w:rFonts w:ascii="Comic Sans MS" w:eastAsia="Calibri" w:hAnsi="Comic Sans MS"/>
          <w:szCs w:val="28"/>
          <w:lang w:eastAsia="en-US"/>
        </w:rPr>
      </w:pPr>
      <w:r w:rsidRPr="00440EF2">
        <w:rPr>
          <w:rFonts w:ascii="Comic Sans MS" w:eastAsia="Calibri" w:hAnsi="Comic Sans MS"/>
          <w:i/>
          <w:szCs w:val="28"/>
          <w:lang w:eastAsia="en-US"/>
        </w:rPr>
        <w:t>Психические страдания</w:t>
      </w:r>
      <w:r w:rsidRPr="00440EF2">
        <w:rPr>
          <w:rFonts w:ascii="Comic Sans MS" w:eastAsia="Calibri" w:hAnsi="Comic Sans MS"/>
          <w:szCs w:val="28"/>
          <w:lang w:eastAsia="en-US"/>
        </w:rPr>
        <w:t xml:space="preserve"> – глубокое переживание потерпевшей чувства униженности, </w:t>
      </w:r>
      <w:proofErr w:type="spellStart"/>
      <w:r w:rsidRPr="00440EF2">
        <w:rPr>
          <w:rFonts w:ascii="Comic Sans MS" w:eastAsia="Calibri" w:hAnsi="Comic Sans MS"/>
          <w:szCs w:val="28"/>
          <w:lang w:eastAsia="en-US"/>
        </w:rPr>
        <w:t>оскорблённости</w:t>
      </w:r>
      <w:proofErr w:type="spellEnd"/>
      <w:r w:rsidRPr="00440EF2">
        <w:rPr>
          <w:rFonts w:ascii="Comic Sans MS" w:eastAsia="Calibri" w:hAnsi="Comic Sans MS"/>
          <w:szCs w:val="28"/>
          <w:lang w:eastAsia="en-US"/>
        </w:rPr>
        <w:t xml:space="preserve">, страха и иных подобных чувств в результате угроз, унижения чести и достоинства потерпевшей или её близких; иного информационного воздействия на психику потерпевшей. </w:t>
      </w:r>
    </w:p>
    <w:p w:rsidR="00440EF2" w:rsidRDefault="00440EF2" w:rsidP="00440EF2">
      <w:pPr>
        <w:ind w:firstLine="709"/>
        <w:rPr>
          <w:rFonts w:ascii="Comic Sans MS" w:eastAsia="Calibri" w:hAnsi="Comic Sans MS"/>
          <w:szCs w:val="28"/>
          <w:lang w:eastAsia="en-US"/>
        </w:rPr>
      </w:pPr>
      <w:r w:rsidRPr="00440EF2">
        <w:rPr>
          <w:rFonts w:ascii="Comic Sans MS" w:eastAsia="Calibri" w:hAnsi="Comic Sans MS"/>
          <w:szCs w:val="28"/>
          <w:lang w:eastAsia="en-US"/>
        </w:rPr>
        <w:t>Психическое насилие не причиняет видимого физического вреда потерпевшей, но воздействует на её психику. В результате психического насилия парализуется воля потерпевшей, что влечет за собой изменения в определенных актах её поведения.</w:t>
      </w:r>
    </w:p>
    <w:p w:rsidR="00EE3C2E" w:rsidRDefault="00EE3C2E" w:rsidP="00440EF2">
      <w:pPr>
        <w:ind w:firstLine="709"/>
        <w:rPr>
          <w:rFonts w:ascii="Comic Sans MS" w:eastAsia="Calibri" w:hAnsi="Comic Sans MS"/>
          <w:szCs w:val="28"/>
          <w:lang w:eastAsia="en-US"/>
        </w:rPr>
      </w:pPr>
    </w:p>
    <w:p w:rsidR="00EE3C2E" w:rsidRDefault="00EE3C2E" w:rsidP="00440EF2">
      <w:pPr>
        <w:ind w:firstLine="709"/>
        <w:rPr>
          <w:rFonts w:ascii="Comic Sans MS" w:eastAsia="Calibri" w:hAnsi="Comic Sans MS"/>
          <w:szCs w:val="28"/>
          <w:lang w:eastAsia="en-US"/>
        </w:rPr>
      </w:pPr>
    </w:p>
    <w:p w:rsidR="00EE3C2E" w:rsidRDefault="00EE3C2E" w:rsidP="00440EF2">
      <w:pPr>
        <w:ind w:firstLine="709"/>
        <w:rPr>
          <w:rFonts w:ascii="Comic Sans MS" w:eastAsia="Calibri" w:hAnsi="Comic Sans MS"/>
          <w:szCs w:val="28"/>
          <w:lang w:eastAsia="en-US"/>
        </w:rPr>
      </w:pPr>
    </w:p>
    <w:p w:rsidR="00EE3C2E" w:rsidRPr="00440EF2" w:rsidRDefault="00EE3C2E" w:rsidP="00440EF2">
      <w:pPr>
        <w:ind w:firstLine="709"/>
        <w:rPr>
          <w:rFonts w:ascii="Comic Sans MS" w:eastAsia="Calibri" w:hAnsi="Comic Sans MS"/>
          <w:szCs w:val="28"/>
          <w:lang w:eastAsia="en-US"/>
        </w:rPr>
      </w:pPr>
    </w:p>
    <w:p w:rsidR="00440EF2" w:rsidRPr="00440EF2" w:rsidRDefault="00440EF2" w:rsidP="00440EF2">
      <w:pPr>
        <w:ind w:firstLine="709"/>
        <w:rPr>
          <w:rFonts w:ascii="Comic Sans MS" w:eastAsia="Calibri" w:hAnsi="Comic Sans MS"/>
          <w:b/>
          <w:szCs w:val="28"/>
          <w:lang w:eastAsia="en-US"/>
        </w:rPr>
      </w:pPr>
    </w:p>
    <w:p w:rsidR="00440EF2" w:rsidRPr="00EE3C2E" w:rsidRDefault="00EE3C2E" w:rsidP="00EE3C2E">
      <w:pPr>
        <w:rPr>
          <w:rFonts w:ascii="Comic Sans MS" w:eastAsia="Calibri" w:hAnsi="Comic Sans MS"/>
          <w:b/>
          <w:szCs w:val="28"/>
          <w:u w:val="single"/>
          <w:lang w:eastAsia="en-US"/>
        </w:rPr>
      </w:pPr>
      <w:r>
        <w:rPr>
          <w:noProof/>
        </w:rPr>
        <w:lastRenderedPageBreak/>
        <w:drawing>
          <wp:anchor distT="0" distB="0" distL="114300" distR="114300" simplePos="0" relativeHeight="251659264" behindDoc="1" locked="0" layoutInCell="1" allowOverlap="1" wp14:anchorId="7DD7C761" wp14:editId="5A08D3B1">
            <wp:simplePos x="0" y="0"/>
            <wp:positionH relativeFrom="column">
              <wp:posOffset>-65405</wp:posOffset>
            </wp:positionH>
            <wp:positionV relativeFrom="paragraph">
              <wp:posOffset>-480061</wp:posOffset>
            </wp:positionV>
            <wp:extent cx="1605280" cy="1065530"/>
            <wp:effectExtent l="133350" t="247650" r="147320" b="248920"/>
            <wp:wrapNone/>
            <wp:docPr id="1" name="Рисунок 1" descr="ÐÐ°ÑÑÐ¸Ð½ÐºÐ¸ Ð¿Ð¾ Ð·Ð°Ð¿ÑÐ¾ÑÑ ÑÐ¾ÑÐ¾ Ð°Ð´Ð¼Ð¸Ð½Ð¸ÑÑÑÐ°ÑÐ¸Ð²Ð½Ð°Ñ Ð¾ÑÐ²ÐµÑÑÑÐ²ÐµÐ½Ð½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ÑÐ¾ Ð°Ð´Ð¼Ð¸Ð½Ð¸ÑÑÑÐ°ÑÐ¸Ð²Ð½Ð°Ñ Ð¾ÑÐ²ÐµÑÑÑÐ²ÐµÐ½Ð½Ð¾ÑÑÑ"/>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51" t="9685" r="4412" b="11331"/>
                    <a:stretch/>
                  </pic:blipFill>
                  <pic:spPr bwMode="auto">
                    <a:xfrm rot="20408362">
                      <a:off x="0" y="0"/>
                      <a:ext cx="1605280" cy="1065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eastAsia="Calibri" w:hAnsi="Comic Sans MS"/>
          <w:b/>
          <w:szCs w:val="28"/>
          <w:lang w:eastAsia="en-US"/>
        </w:rPr>
        <w:t xml:space="preserve">                       </w:t>
      </w:r>
      <w:r w:rsidR="00440EF2" w:rsidRPr="00EE3C2E">
        <w:rPr>
          <w:rFonts w:ascii="Comic Sans MS" w:eastAsia="Calibri" w:hAnsi="Comic Sans MS"/>
          <w:b/>
          <w:szCs w:val="28"/>
          <w:u w:val="single"/>
          <w:lang w:eastAsia="en-US"/>
        </w:rPr>
        <w:t>Административная ответственность агрессора</w:t>
      </w:r>
    </w:p>
    <w:p w:rsidR="00440EF2" w:rsidRPr="00440EF2" w:rsidRDefault="00440EF2" w:rsidP="00440EF2">
      <w:pPr>
        <w:ind w:firstLine="709"/>
        <w:rPr>
          <w:rFonts w:ascii="Comic Sans MS" w:eastAsia="Calibri" w:hAnsi="Comic Sans MS"/>
          <w:b/>
          <w:szCs w:val="28"/>
          <w:lang w:eastAsia="en-US"/>
        </w:rPr>
      </w:pPr>
    </w:p>
    <w:p w:rsidR="00440EF2" w:rsidRPr="00440EF2" w:rsidRDefault="00440EF2" w:rsidP="00440EF2">
      <w:pPr>
        <w:numPr>
          <w:ilvl w:val="0"/>
          <w:numId w:val="2"/>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Агрессор привлекается в первый раз:</w:t>
      </w:r>
    </w:p>
    <w:p w:rsidR="00440EF2" w:rsidRPr="00440EF2" w:rsidRDefault="00440EF2" w:rsidP="00440EF2">
      <w:pPr>
        <w:numPr>
          <w:ilvl w:val="0"/>
          <w:numId w:val="3"/>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 xml:space="preserve">причинение телесных повреждений (статья </w:t>
      </w:r>
      <w:r w:rsidR="00C55321">
        <w:rPr>
          <w:rFonts w:ascii="Comic Sans MS" w:eastAsia="Calibri" w:hAnsi="Comic Sans MS"/>
          <w:szCs w:val="28"/>
          <w:lang w:eastAsia="en-US"/>
        </w:rPr>
        <w:t>10</w:t>
      </w:r>
      <w:r w:rsidRPr="00440EF2">
        <w:rPr>
          <w:rFonts w:ascii="Comic Sans MS" w:eastAsia="Calibri" w:hAnsi="Comic Sans MS"/>
          <w:szCs w:val="28"/>
          <w:lang w:eastAsia="en-US"/>
        </w:rPr>
        <w:t>.1 КоАП);</w:t>
      </w:r>
    </w:p>
    <w:p w:rsidR="00440EF2" w:rsidRPr="00440EF2" w:rsidRDefault="00440EF2" w:rsidP="00440EF2">
      <w:pPr>
        <w:numPr>
          <w:ilvl w:val="0"/>
          <w:numId w:val="3"/>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 xml:space="preserve">оскорбление (статья </w:t>
      </w:r>
      <w:r w:rsidR="00C55321">
        <w:rPr>
          <w:rFonts w:ascii="Comic Sans MS" w:eastAsia="Calibri" w:hAnsi="Comic Sans MS"/>
          <w:szCs w:val="28"/>
          <w:lang w:eastAsia="en-US"/>
        </w:rPr>
        <w:t>10.2</w:t>
      </w:r>
      <w:r w:rsidRPr="00440EF2">
        <w:rPr>
          <w:rFonts w:ascii="Comic Sans MS" w:eastAsia="Calibri" w:hAnsi="Comic Sans MS"/>
          <w:szCs w:val="28"/>
          <w:lang w:eastAsia="en-US"/>
        </w:rPr>
        <w:t xml:space="preserve"> КоАП);</w:t>
      </w:r>
    </w:p>
    <w:p w:rsidR="00440EF2" w:rsidRPr="00440EF2" w:rsidRDefault="00440EF2" w:rsidP="00440EF2">
      <w:pPr>
        <w:numPr>
          <w:ilvl w:val="0"/>
          <w:numId w:val="3"/>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мелкое хулиганство (статья 1</w:t>
      </w:r>
      <w:r w:rsidR="00C55321">
        <w:rPr>
          <w:rFonts w:ascii="Comic Sans MS" w:eastAsia="Calibri" w:hAnsi="Comic Sans MS"/>
          <w:szCs w:val="28"/>
          <w:lang w:eastAsia="en-US"/>
        </w:rPr>
        <w:t>9</w:t>
      </w:r>
      <w:r w:rsidRPr="00440EF2">
        <w:rPr>
          <w:rFonts w:ascii="Comic Sans MS" w:eastAsia="Calibri" w:hAnsi="Comic Sans MS"/>
          <w:szCs w:val="28"/>
          <w:lang w:eastAsia="en-US"/>
        </w:rPr>
        <w:t>.1 КоАП).</w:t>
      </w:r>
    </w:p>
    <w:p w:rsidR="00440EF2" w:rsidRPr="00440EF2" w:rsidRDefault="00440EF2" w:rsidP="00440EF2">
      <w:pPr>
        <w:ind w:firstLine="709"/>
        <w:rPr>
          <w:rFonts w:ascii="Comic Sans MS" w:eastAsia="Calibri" w:hAnsi="Comic Sans MS"/>
          <w:szCs w:val="28"/>
          <w:lang w:eastAsia="en-US"/>
        </w:rPr>
      </w:pPr>
      <w:r w:rsidRPr="00440EF2">
        <w:rPr>
          <w:rFonts w:ascii="Comic Sans MS" w:eastAsia="Calibri" w:hAnsi="Comic Sans MS"/>
          <w:i/>
          <w:szCs w:val="28"/>
          <w:lang w:eastAsia="en-US"/>
        </w:rPr>
        <w:t>Профилактическая беседа</w:t>
      </w:r>
      <w:r w:rsidRPr="00440EF2">
        <w:rPr>
          <w:rFonts w:ascii="Comic Sans MS" w:eastAsia="Calibri" w:hAnsi="Comic Sans MS"/>
          <w:szCs w:val="28"/>
          <w:lang w:eastAsia="en-US"/>
        </w:rPr>
        <w:t xml:space="preserve"> (параллельно со штрафом и/или арестом) – ус</w:t>
      </w:r>
      <w:bookmarkStart w:id="0" w:name="_GoBack"/>
      <w:bookmarkEnd w:id="0"/>
      <w:r w:rsidRPr="00440EF2">
        <w:rPr>
          <w:rFonts w:ascii="Comic Sans MS" w:eastAsia="Calibri" w:hAnsi="Comic Sans MS"/>
          <w:szCs w:val="28"/>
          <w:lang w:eastAsia="en-US"/>
        </w:rPr>
        <w:t>тное разъяснение агрессору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агрессора в недопустимости их совершения.</w:t>
      </w:r>
    </w:p>
    <w:p w:rsidR="00440EF2" w:rsidRPr="00440EF2" w:rsidRDefault="00440EF2" w:rsidP="00440EF2">
      <w:pPr>
        <w:numPr>
          <w:ilvl w:val="0"/>
          <w:numId w:val="2"/>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Привлекается повторно в течение года (после первого раза):</w:t>
      </w:r>
    </w:p>
    <w:p w:rsidR="00440EF2" w:rsidRPr="00440EF2" w:rsidRDefault="00440EF2" w:rsidP="00440EF2">
      <w:pPr>
        <w:numPr>
          <w:ilvl w:val="0"/>
          <w:numId w:val="4"/>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 xml:space="preserve">по статьям </w:t>
      </w:r>
      <w:r w:rsidR="00C55321">
        <w:rPr>
          <w:rFonts w:ascii="Comic Sans MS" w:eastAsia="Calibri" w:hAnsi="Comic Sans MS"/>
          <w:szCs w:val="28"/>
          <w:lang w:eastAsia="en-US"/>
        </w:rPr>
        <w:t>10</w:t>
      </w:r>
      <w:r w:rsidRPr="00440EF2">
        <w:rPr>
          <w:rFonts w:ascii="Comic Sans MS" w:eastAsia="Calibri" w:hAnsi="Comic Sans MS"/>
          <w:szCs w:val="28"/>
          <w:lang w:eastAsia="en-US"/>
        </w:rPr>
        <w:t xml:space="preserve">.1, </w:t>
      </w:r>
      <w:r w:rsidR="00C55321">
        <w:rPr>
          <w:rFonts w:ascii="Comic Sans MS" w:eastAsia="Calibri" w:hAnsi="Comic Sans MS"/>
          <w:szCs w:val="28"/>
          <w:lang w:eastAsia="en-US"/>
        </w:rPr>
        <w:t>10.2</w:t>
      </w:r>
      <w:r w:rsidRPr="00440EF2">
        <w:rPr>
          <w:rFonts w:ascii="Comic Sans MS" w:eastAsia="Calibri" w:hAnsi="Comic Sans MS"/>
          <w:szCs w:val="28"/>
          <w:lang w:eastAsia="en-US"/>
        </w:rPr>
        <w:t>, 1</w:t>
      </w:r>
      <w:r w:rsidR="00C55321">
        <w:rPr>
          <w:rFonts w:ascii="Comic Sans MS" w:eastAsia="Calibri" w:hAnsi="Comic Sans MS"/>
          <w:szCs w:val="28"/>
          <w:lang w:eastAsia="en-US"/>
        </w:rPr>
        <w:t>9</w:t>
      </w:r>
      <w:r w:rsidRPr="00440EF2">
        <w:rPr>
          <w:rFonts w:ascii="Comic Sans MS" w:eastAsia="Calibri" w:hAnsi="Comic Sans MS"/>
          <w:szCs w:val="28"/>
          <w:lang w:eastAsia="en-US"/>
        </w:rPr>
        <w:t>.1 КоАП;</w:t>
      </w:r>
    </w:p>
    <w:p w:rsidR="00440EF2" w:rsidRPr="00440EF2" w:rsidRDefault="00440EF2" w:rsidP="00440EF2">
      <w:pPr>
        <w:numPr>
          <w:ilvl w:val="0"/>
          <w:numId w:val="4"/>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любое административное правонарушение в состоянии опьянения или под действием наркотиков.</w:t>
      </w:r>
    </w:p>
    <w:p w:rsidR="00440EF2" w:rsidRPr="00440EF2" w:rsidRDefault="00440EF2" w:rsidP="00440EF2">
      <w:pPr>
        <w:ind w:firstLine="709"/>
        <w:rPr>
          <w:rFonts w:ascii="Comic Sans MS" w:eastAsia="Calibri" w:hAnsi="Comic Sans MS"/>
          <w:szCs w:val="28"/>
          <w:lang w:eastAsia="en-US"/>
        </w:rPr>
      </w:pPr>
      <w:r w:rsidRPr="00440EF2">
        <w:rPr>
          <w:rFonts w:ascii="Comic Sans MS" w:eastAsia="Calibri" w:hAnsi="Comic Sans MS"/>
          <w:i/>
          <w:szCs w:val="28"/>
          <w:lang w:eastAsia="en-US"/>
        </w:rPr>
        <w:t>Официальное предупреждение</w:t>
      </w:r>
      <w:r w:rsidRPr="00440EF2">
        <w:rPr>
          <w:rFonts w:ascii="Comic Sans MS" w:eastAsia="Calibri" w:hAnsi="Comic Sans MS"/>
          <w:szCs w:val="28"/>
          <w:lang w:eastAsia="en-US"/>
        </w:rPr>
        <w:t xml:space="preserve"> – письменное разъяснение агрессору о недопустимости подготовки или совершения правонарушений в целях предупреждения повторности совершения им правонарушений</w:t>
      </w:r>
    </w:p>
    <w:p w:rsidR="00440EF2" w:rsidRPr="00440EF2" w:rsidRDefault="00440EF2" w:rsidP="00440EF2">
      <w:pPr>
        <w:numPr>
          <w:ilvl w:val="0"/>
          <w:numId w:val="2"/>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В течение года после объявления агрессору официального предупреждения:</w:t>
      </w:r>
    </w:p>
    <w:p w:rsidR="00440EF2" w:rsidRPr="00440EF2" w:rsidRDefault="00440EF2" w:rsidP="00440EF2">
      <w:pPr>
        <w:numPr>
          <w:ilvl w:val="0"/>
          <w:numId w:val="5"/>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 xml:space="preserve">по статьям </w:t>
      </w:r>
      <w:r w:rsidR="00C55321">
        <w:rPr>
          <w:rFonts w:ascii="Comic Sans MS" w:eastAsia="Calibri" w:hAnsi="Comic Sans MS"/>
          <w:szCs w:val="28"/>
          <w:lang w:eastAsia="en-US"/>
        </w:rPr>
        <w:t>10</w:t>
      </w:r>
      <w:r w:rsidRPr="00440EF2">
        <w:rPr>
          <w:rFonts w:ascii="Comic Sans MS" w:eastAsia="Calibri" w:hAnsi="Comic Sans MS"/>
          <w:szCs w:val="28"/>
          <w:lang w:eastAsia="en-US"/>
        </w:rPr>
        <w:t xml:space="preserve">.1, </w:t>
      </w:r>
      <w:r w:rsidR="00C55321">
        <w:rPr>
          <w:rFonts w:ascii="Comic Sans MS" w:eastAsia="Calibri" w:hAnsi="Comic Sans MS"/>
          <w:szCs w:val="28"/>
          <w:lang w:eastAsia="en-US"/>
        </w:rPr>
        <w:t>10.2</w:t>
      </w:r>
      <w:r w:rsidRPr="00440EF2">
        <w:rPr>
          <w:rFonts w:ascii="Comic Sans MS" w:eastAsia="Calibri" w:hAnsi="Comic Sans MS"/>
          <w:szCs w:val="28"/>
          <w:lang w:eastAsia="en-US"/>
        </w:rPr>
        <w:t>, 1</w:t>
      </w:r>
      <w:r w:rsidR="00C55321">
        <w:rPr>
          <w:rFonts w:ascii="Comic Sans MS" w:eastAsia="Calibri" w:hAnsi="Comic Sans MS"/>
          <w:szCs w:val="28"/>
          <w:lang w:eastAsia="en-US"/>
        </w:rPr>
        <w:t>9</w:t>
      </w:r>
      <w:r w:rsidRPr="00440EF2">
        <w:rPr>
          <w:rFonts w:ascii="Comic Sans MS" w:eastAsia="Calibri" w:hAnsi="Comic Sans MS"/>
          <w:szCs w:val="28"/>
          <w:lang w:eastAsia="en-US"/>
        </w:rPr>
        <w:t>.1 КоАП;</w:t>
      </w:r>
    </w:p>
    <w:p w:rsidR="00440EF2" w:rsidRPr="00440EF2" w:rsidRDefault="00440EF2" w:rsidP="00440EF2">
      <w:pPr>
        <w:numPr>
          <w:ilvl w:val="0"/>
          <w:numId w:val="5"/>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любое административное правонарушение в состоянии опьянения или под действием наркотиков.</w:t>
      </w:r>
    </w:p>
    <w:p w:rsidR="00440EF2" w:rsidRPr="00440EF2" w:rsidRDefault="00440EF2" w:rsidP="00440EF2">
      <w:pPr>
        <w:ind w:firstLine="709"/>
        <w:rPr>
          <w:rFonts w:ascii="Comic Sans MS" w:eastAsia="Calibri" w:hAnsi="Comic Sans MS"/>
          <w:szCs w:val="28"/>
          <w:lang w:eastAsia="en-US"/>
        </w:rPr>
      </w:pPr>
      <w:r w:rsidRPr="00440EF2">
        <w:rPr>
          <w:rFonts w:ascii="Comic Sans MS" w:eastAsia="Calibri" w:hAnsi="Comic Sans MS"/>
          <w:i/>
          <w:szCs w:val="28"/>
          <w:lang w:eastAsia="en-US"/>
        </w:rPr>
        <w:t>Профилактический учет</w:t>
      </w:r>
      <w:r w:rsidRPr="00440EF2">
        <w:rPr>
          <w:rFonts w:ascii="Comic Sans MS" w:eastAsia="Calibri" w:hAnsi="Comic Sans MS"/>
          <w:szCs w:val="28"/>
          <w:lang w:eastAsia="en-US"/>
        </w:rPr>
        <w:t xml:space="preserve"> – наблюдение за поведением агрессора в целях предупреждения с его стороны подготовки или совершения правонарушений и оказания на него профилактического воздействия. С агрессором проводятся беседы, лекции и т.п., и не реже одного раза в месяц к нему совершается визит милиции. Профилактический учет не осуществляется в отношении иностранных граждан и лиц без гражданства, временно пребывающих в Республике Беларусь, а также следующих транзитом. </w:t>
      </w:r>
    </w:p>
    <w:p w:rsidR="00440EF2" w:rsidRPr="00440EF2" w:rsidRDefault="00440EF2" w:rsidP="00440EF2">
      <w:pPr>
        <w:numPr>
          <w:ilvl w:val="0"/>
          <w:numId w:val="2"/>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Если агрессору вынесено официальное предупреждение или в отношении него осуществляется профилактический учет:</w:t>
      </w:r>
    </w:p>
    <w:p w:rsidR="00440EF2" w:rsidRPr="00440EF2" w:rsidRDefault="00440EF2" w:rsidP="00440EF2">
      <w:pPr>
        <w:numPr>
          <w:ilvl w:val="0"/>
          <w:numId w:val="6"/>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 xml:space="preserve">причинение телесных повреждений (статья </w:t>
      </w:r>
      <w:r w:rsidR="00C55321">
        <w:rPr>
          <w:rFonts w:ascii="Comic Sans MS" w:eastAsia="Calibri" w:hAnsi="Comic Sans MS"/>
          <w:szCs w:val="28"/>
          <w:lang w:eastAsia="en-US"/>
        </w:rPr>
        <w:t>10</w:t>
      </w:r>
      <w:r w:rsidRPr="00440EF2">
        <w:rPr>
          <w:rFonts w:ascii="Comic Sans MS" w:eastAsia="Calibri" w:hAnsi="Comic Sans MS"/>
          <w:szCs w:val="28"/>
          <w:lang w:eastAsia="en-US"/>
        </w:rPr>
        <w:t>.1 КоАП);</w:t>
      </w:r>
    </w:p>
    <w:p w:rsidR="00440EF2" w:rsidRPr="00440EF2" w:rsidRDefault="00440EF2" w:rsidP="00440EF2">
      <w:pPr>
        <w:numPr>
          <w:ilvl w:val="0"/>
          <w:numId w:val="6"/>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 xml:space="preserve">оскорбление (статья </w:t>
      </w:r>
      <w:r w:rsidR="00C55321">
        <w:rPr>
          <w:rFonts w:ascii="Comic Sans MS" w:eastAsia="Calibri" w:hAnsi="Comic Sans MS"/>
          <w:szCs w:val="28"/>
          <w:lang w:eastAsia="en-US"/>
        </w:rPr>
        <w:t>10.2</w:t>
      </w:r>
      <w:r w:rsidRPr="00440EF2">
        <w:rPr>
          <w:rFonts w:ascii="Comic Sans MS" w:eastAsia="Calibri" w:hAnsi="Comic Sans MS"/>
          <w:szCs w:val="28"/>
          <w:lang w:eastAsia="en-US"/>
        </w:rPr>
        <w:t xml:space="preserve"> КоАП);</w:t>
      </w:r>
    </w:p>
    <w:p w:rsidR="00440EF2" w:rsidRPr="00440EF2" w:rsidRDefault="00440EF2" w:rsidP="00440EF2">
      <w:pPr>
        <w:numPr>
          <w:ilvl w:val="0"/>
          <w:numId w:val="6"/>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мелкое хулиганство (статья 1</w:t>
      </w:r>
      <w:r w:rsidR="00C55321">
        <w:rPr>
          <w:rFonts w:ascii="Comic Sans MS" w:eastAsia="Calibri" w:hAnsi="Comic Sans MS"/>
          <w:szCs w:val="28"/>
          <w:lang w:eastAsia="en-US"/>
        </w:rPr>
        <w:t>9</w:t>
      </w:r>
      <w:r w:rsidRPr="00440EF2">
        <w:rPr>
          <w:rFonts w:ascii="Comic Sans MS" w:eastAsia="Calibri" w:hAnsi="Comic Sans MS"/>
          <w:szCs w:val="28"/>
          <w:lang w:eastAsia="en-US"/>
        </w:rPr>
        <w:t>.1 КоАП).</w:t>
      </w:r>
    </w:p>
    <w:p w:rsidR="00440EF2" w:rsidRPr="00440EF2" w:rsidRDefault="00440EF2" w:rsidP="00440EF2">
      <w:pPr>
        <w:ind w:firstLine="709"/>
        <w:rPr>
          <w:rFonts w:ascii="Comic Sans MS" w:eastAsia="Calibri" w:hAnsi="Comic Sans MS"/>
          <w:b/>
          <w:szCs w:val="28"/>
          <w:lang w:eastAsia="en-US"/>
        </w:rPr>
      </w:pPr>
      <w:r w:rsidRPr="00440EF2">
        <w:rPr>
          <w:rFonts w:ascii="Comic Sans MS" w:eastAsia="Calibri" w:hAnsi="Comic Sans MS"/>
          <w:i/>
          <w:szCs w:val="28"/>
          <w:lang w:eastAsia="en-US"/>
        </w:rPr>
        <w:t>Защитное предписание</w:t>
      </w:r>
      <w:r w:rsidRPr="00440EF2">
        <w:rPr>
          <w:rFonts w:ascii="Comic Sans MS" w:eastAsia="Calibri" w:hAnsi="Comic Sans MS"/>
          <w:szCs w:val="28"/>
          <w:lang w:eastAsia="en-US"/>
        </w:rPr>
        <w:t xml:space="preserve"> – установление агрессору, совершившему насилие в семье, ограничений на совершение определенных действий. </w:t>
      </w:r>
      <w:r w:rsidRPr="00440EF2">
        <w:rPr>
          <w:rFonts w:ascii="Comic Sans MS" w:eastAsia="Calibri" w:hAnsi="Comic Sans MS"/>
          <w:szCs w:val="28"/>
          <w:lang w:eastAsia="en-US"/>
        </w:rPr>
        <w:lastRenderedPageBreak/>
        <w:t xml:space="preserve">Защитное предписание выносится агрессору в письменной форме руководителем органа внутренних дел или его заместителем на срок </w:t>
      </w:r>
      <w:r w:rsidRPr="00440EF2">
        <w:rPr>
          <w:rFonts w:ascii="Comic Sans MS" w:eastAsia="Calibri" w:hAnsi="Comic Sans MS"/>
          <w:b/>
          <w:szCs w:val="28"/>
          <w:lang w:eastAsia="en-US"/>
        </w:rPr>
        <w:t>от 3-х до 30-ти суток.</w:t>
      </w:r>
    </w:p>
    <w:p w:rsidR="00440EF2" w:rsidRPr="00440EF2" w:rsidRDefault="00440EF2" w:rsidP="00440EF2">
      <w:pPr>
        <w:ind w:firstLine="709"/>
        <w:rPr>
          <w:rFonts w:ascii="Comic Sans MS" w:eastAsia="Calibri" w:hAnsi="Comic Sans MS"/>
          <w:szCs w:val="28"/>
          <w:lang w:eastAsia="en-US"/>
        </w:rPr>
      </w:pPr>
      <w:r w:rsidRPr="00440EF2">
        <w:rPr>
          <w:rFonts w:ascii="Comic Sans MS" w:eastAsia="Calibri" w:hAnsi="Comic Sans MS"/>
          <w:szCs w:val="28"/>
          <w:lang w:eastAsia="en-US"/>
        </w:rPr>
        <w:t>Защитным предписанием агрессору, в отношении которого оно вынесено, запрещается:</w:t>
      </w:r>
    </w:p>
    <w:p w:rsidR="00440EF2" w:rsidRPr="00440EF2" w:rsidRDefault="00440EF2" w:rsidP="00440EF2">
      <w:pPr>
        <w:numPr>
          <w:ilvl w:val="0"/>
          <w:numId w:val="7"/>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предпринимать попытки выяснять место пребывания пострадавшей от насилия в семье, если она находится в месте, неизвестном агрессору;</w:t>
      </w:r>
    </w:p>
    <w:p w:rsidR="00440EF2" w:rsidRPr="00440EF2" w:rsidRDefault="00440EF2" w:rsidP="00440EF2">
      <w:pPr>
        <w:numPr>
          <w:ilvl w:val="0"/>
          <w:numId w:val="7"/>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посещать места нахождения пострадавшей, если она временно находится вне совместного места жительства или мета пребывания с агрессором;</w:t>
      </w:r>
    </w:p>
    <w:p w:rsidR="00440EF2" w:rsidRPr="00440EF2" w:rsidRDefault="00440EF2" w:rsidP="00440EF2">
      <w:pPr>
        <w:numPr>
          <w:ilvl w:val="0"/>
          <w:numId w:val="7"/>
        </w:numPr>
        <w:tabs>
          <w:tab w:val="left" w:pos="993"/>
        </w:tabs>
        <w:ind w:left="0" w:firstLine="709"/>
        <w:contextualSpacing/>
        <w:rPr>
          <w:rFonts w:ascii="Comic Sans MS" w:eastAsia="Calibri" w:hAnsi="Comic Sans MS"/>
          <w:szCs w:val="28"/>
          <w:lang w:eastAsia="en-US"/>
        </w:rPr>
      </w:pPr>
      <w:r w:rsidRPr="00440EF2">
        <w:rPr>
          <w:rFonts w:ascii="Comic Sans MS" w:eastAsia="Calibri" w:hAnsi="Comic Sans MS"/>
          <w:szCs w:val="28"/>
          <w:lang w:eastAsia="en-US"/>
        </w:rPr>
        <w:t>общаться с пострадавшей, в том числе по телефону, с использованием глобальной компьютерной сети Интернет.</w:t>
      </w:r>
    </w:p>
    <w:p w:rsidR="00440EF2" w:rsidRDefault="00EE3C2E" w:rsidP="00440EF2">
      <w:pPr>
        <w:tabs>
          <w:tab w:val="left" w:pos="993"/>
        </w:tabs>
        <w:ind w:firstLine="709"/>
        <w:rPr>
          <w:rFonts w:ascii="Comic Sans MS" w:eastAsia="Calibri" w:hAnsi="Comic Sans MS"/>
          <w:szCs w:val="28"/>
          <w:lang w:eastAsia="en-US"/>
        </w:rPr>
      </w:pPr>
      <w:r>
        <w:rPr>
          <w:noProof/>
        </w:rPr>
        <w:drawing>
          <wp:anchor distT="0" distB="0" distL="114300" distR="114300" simplePos="0" relativeHeight="251667456" behindDoc="0" locked="0" layoutInCell="1" allowOverlap="1" wp14:anchorId="7424FC48" wp14:editId="49EF3B9C">
            <wp:simplePos x="0" y="0"/>
            <wp:positionH relativeFrom="column">
              <wp:posOffset>4406265</wp:posOffset>
            </wp:positionH>
            <wp:positionV relativeFrom="paragraph">
              <wp:posOffset>973455</wp:posOffset>
            </wp:positionV>
            <wp:extent cx="1714500" cy="1155700"/>
            <wp:effectExtent l="0" t="0" r="0" b="6350"/>
            <wp:wrapNone/>
            <wp:docPr id="7" name="Рисунок 7" descr="ÐÐ°ÑÑÐ¸Ð½ÐºÐ¸ Ð¿Ð¾ Ð·Ð°Ð¿ÑÐ¾ÑÑ ÐºÐ°ÑÑÐ¸Ð½ÐºÐ° ÑÐ³Ð¾Ð»Ð¾Ð²Ð½Ð°Ñ Ð¾ÑÐ²ÐµÑÑÑÐ²ÐµÐ½Ð½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ÑÑÐ¸Ð½ÐºÐ¸ Ð¿Ð¾ Ð·Ð°Ð¿ÑÐ¾ÑÑ ÐºÐ°ÑÑÐ¸Ð½ÐºÐ° ÑÐ³Ð¾Ð»Ð¾Ð²Ð½Ð°Ñ Ð¾ÑÐ²ÐµÑÑÑÐ²ÐµÐ½Ð½Ð¾ÑÑ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EF2" w:rsidRPr="00440EF2">
        <w:rPr>
          <w:rFonts w:ascii="Comic Sans MS" w:eastAsia="Calibri" w:hAnsi="Comic Sans MS"/>
          <w:szCs w:val="28"/>
          <w:lang w:eastAsia="en-US"/>
        </w:rPr>
        <w:t>Защитное предписание с письменного согласия совершеннолетней пострадавшей от насилия в семье, обязывает агрессора, временно покинуть общее с пострадавшей жилое помещение и запрещает распоряжаться общей собственностью.</w:t>
      </w:r>
    </w:p>
    <w:p w:rsidR="007B231F" w:rsidRDefault="007B231F" w:rsidP="00440EF2">
      <w:pPr>
        <w:tabs>
          <w:tab w:val="left" w:pos="993"/>
        </w:tabs>
        <w:ind w:firstLine="709"/>
        <w:rPr>
          <w:rFonts w:ascii="Comic Sans MS" w:eastAsia="Calibri" w:hAnsi="Comic Sans MS"/>
          <w:szCs w:val="28"/>
          <w:lang w:eastAsia="en-US"/>
        </w:rPr>
      </w:pPr>
    </w:p>
    <w:p w:rsidR="007B231F" w:rsidRPr="00EE3C2E" w:rsidRDefault="007B231F" w:rsidP="007B231F">
      <w:pPr>
        <w:ind w:firstLine="709"/>
        <w:rPr>
          <w:rFonts w:ascii="Comic Sans MS" w:eastAsia="Calibri" w:hAnsi="Comic Sans MS"/>
          <w:b/>
          <w:szCs w:val="28"/>
          <w:u w:val="single"/>
          <w:lang w:eastAsia="en-US"/>
        </w:rPr>
      </w:pPr>
      <w:r w:rsidRPr="00EE3C2E">
        <w:rPr>
          <w:rFonts w:ascii="Comic Sans MS" w:eastAsia="Calibri" w:hAnsi="Comic Sans MS"/>
          <w:b/>
          <w:szCs w:val="28"/>
          <w:u w:val="single"/>
          <w:lang w:eastAsia="en-US"/>
        </w:rPr>
        <w:t>Уголовная ответственность агрессора</w:t>
      </w:r>
    </w:p>
    <w:p w:rsidR="007B231F" w:rsidRDefault="007B231F"/>
    <w:p w:rsidR="00EE3C2E" w:rsidRDefault="00EE3C2E"/>
    <w:p w:rsidR="007B231F" w:rsidRPr="00EE3C2E" w:rsidRDefault="00420BFE" w:rsidP="007B231F">
      <w:pPr>
        <w:pStyle w:val="a3"/>
        <w:shd w:val="clear" w:color="auto" w:fill="FFFFFF"/>
        <w:spacing w:before="0" w:beforeAutospacing="0" w:after="0" w:afterAutospacing="0"/>
        <w:ind w:left="180" w:firstLine="540"/>
        <w:jc w:val="both"/>
        <w:rPr>
          <w:rFonts w:ascii="Comic Sans MS" w:hAnsi="Comic Sans MS"/>
          <w:b/>
          <w:bCs/>
          <w:iCs/>
          <w:sz w:val="28"/>
          <w:szCs w:val="28"/>
        </w:rPr>
      </w:pPr>
      <w:r w:rsidRPr="00EE3C2E">
        <w:rPr>
          <w:rFonts w:ascii="Comic Sans MS" w:hAnsi="Comic Sans MS"/>
          <w:b/>
          <w:bCs/>
          <w:iCs/>
          <w:sz w:val="28"/>
          <w:szCs w:val="28"/>
        </w:rPr>
        <w:t>Против жизни и здоровья</w:t>
      </w:r>
    </w:p>
    <w:p w:rsidR="007B231F" w:rsidRPr="00420BFE" w:rsidRDefault="007B231F" w:rsidP="007B231F">
      <w:pPr>
        <w:pStyle w:val="a3"/>
        <w:numPr>
          <w:ilvl w:val="0"/>
          <w:numId w:val="8"/>
        </w:numPr>
        <w:shd w:val="clear" w:color="auto" w:fill="FFFFFF"/>
        <w:tabs>
          <w:tab w:val="clear" w:pos="720"/>
          <w:tab w:val="num" w:pos="900"/>
        </w:tabs>
        <w:spacing w:before="0" w:beforeAutospacing="0" w:after="0" w:afterAutospacing="0"/>
        <w:ind w:left="180" w:firstLine="540"/>
        <w:jc w:val="both"/>
        <w:rPr>
          <w:rFonts w:ascii="Comic Sans MS" w:hAnsi="Comic Sans MS"/>
          <w:sz w:val="28"/>
          <w:szCs w:val="28"/>
        </w:rPr>
      </w:pPr>
      <w:r w:rsidRPr="00420BFE">
        <w:rPr>
          <w:rFonts w:ascii="Comic Sans MS" w:hAnsi="Comic Sans MS"/>
          <w:sz w:val="28"/>
          <w:szCs w:val="28"/>
        </w:rPr>
        <w:t xml:space="preserve">убийство </w:t>
      </w:r>
      <w:r w:rsidR="00420BFE">
        <w:rPr>
          <w:rFonts w:ascii="Comic Sans MS" w:hAnsi="Comic Sans MS"/>
          <w:sz w:val="28"/>
          <w:szCs w:val="28"/>
        </w:rPr>
        <w:t xml:space="preserve">- </w:t>
      </w:r>
      <w:r w:rsidR="00420BFE" w:rsidRPr="00420BFE">
        <w:rPr>
          <w:rFonts w:ascii="Comic Sans MS" w:hAnsi="Comic Sans MS"/>
          <w:sz w:val="28"/>
          <w:szCs w:val="28"/>
        </w:rPr>
        <w:t>у</w:t>
      </w:r>
      <w:r w:rsidRPr="00420BFE">
        <w:rPr>
          <w:rFonts w:ascii="Comic Sans MS" w:hAnsi="Comic Sans MS"/>
          <w:sz w:val="28"/>
          <w:szCs w:val="28"/>
        </w:rPr>
        <w:t>мышленное противоправное лишение жизни другого человека</w:t>
      </w:r>
      <w:r w:rsidRPr="00420BFE">
        <w:rPr>
          <w:rFonts w:ascii="Comic Sans MS" w:hAnsi="Comic Sans MS"/>
          <w:i/>
          <w:iCs/>
          <w:sz w:val="28"/>
          <w:szCs w:val="28"/>
        </w:rPr>
        <w:t xml:space="preserve"> (ст. 139 УК – ответственность</w:t>
      </w:r>
      <w:r w:rsidR="00833479" w:rsidRPr="00420BFE">
        <w:rPr>
          <w:rFonts w:ascii="Comic Sans MS" w:hAnsi="Comic Sans MS"/>
          <w:i/>
          <w:iCs/>
          <w:sz w:val="28"/>
          <w:szCs w:val="28"/>
        </w:rPr>
        <w:t>:</w:t>
      </w:r>
      <w:r w:rsidRPr="00420BFE">
        <w:rPr>
          <w:rFonts w:ascii="Comic Sans MS" w:hAnsi="Comic Sans MS"/>
          <w:i/>
          <w:iCs/>
          <w:sz w:val="28"/>
          <w:szCs w:val="28"/>
        </w:rPr>
        <w:t xml:space="preserve"> от 6 до 25 лет </w:t>
      </w:r>
      <w:r w:rsidR="00833479" w:rsidRPr="00420BFE">
        <w:rPr>
          <w:rFonts w:ascii="Comic Sans MS" w:hAnsi="Comic Sans MS"/>
          <w:i/>
          <w:iCs/>
          <w:sz w:val="28"/>
          <w:szCs w:val="28"/>
        </w:rPr>
        <w:t xml:space="preserve">лишения свободы </w:t>
      </w:r>
      <w:r w:rsidRPr="00420BFE">
        <w:rPr>
          <w:rFonts w:ascii="Comic Sans MS" w:hAnsi="Comic Sans MS"/>
          <w:i/>
          <w:iCs/>
          <w:sz w:val="28"/>
          <w:szCs w:val="28"/>
        </w:rPr>
        <w:t>или смертная казнь)</w:t>
      </w:r>
      <w:r w:rsidRPr="00420BFE">
        <w:rPr>
          <w:rFonts w:ascii="Comic Sans MS" w:hAnsi="Comic Sans MS"/>
          <w:sz w:val="28"/>
          <w:szCs w:val="28"/>
        </w:rPr>
        <w:t>;</w:t>
      </w:r>
    </w:p>
    <w:p w:rsidR="007B231F" w:rsidRPr="00E541C8" w:rsidRDefault="007B231F" w:rsidP="00833479">
      <w:pPr>
        <w:pStyle w:val="a3"/>
        <w:numPr>
          <w:ilvl w:val="0"/>
          <w:numId w:val="8"/>
        </w:numPr>
        <w:shd w:val="clear" w:color="auto" w:fill="FFFFFF"/>
        <w:tabs>
          <w:tab w:val="clear" w:pos="720"/>
          <w:tab w:val="num" w:pos="900"/>
        </w:tabs>
        <w:spacing w:before="0" w:beforeAutospacing="0" w:after="0" w:afterAutospacing="0"/>
        <w:ind w:left="180" w:firstLine="540"/>
        <w:jc w:val="both"/>
        <w:rPr>
          <w:rFonts w:ascii="Comic Sans MS" w:hAnsi="Comic Sans MS"/>
          <w:sz w:val="28"/>
          <w:szCs w:val="28"/>
        </w:rPr>
      </w:pPr>
      <w:r w:rsidRPr="00420BFE">
        <w:rPr>
          <w:rFonts w:ascii="Comic Sans MS" w:hAnsi="Comic Sans MS"/>
          <w:sz w:val="28"/>
          <w:szCs w:val="28"/>
        </w:rPr>
        <w:t xml:space="preserve">умышленное причинение тяжкого телесного повреждения </w:t>
      </w:r>
      <w:r w:rsidR="00E541C8">
        <w:rPr>
          <w:rFonts w:ascii="Comic Sans MS" w:hAnsi="Comic Sans MS"/>
          <w:sz w:val="28"/>
          <w:szCs w:val="28"/>
        </w:rPr>
        <w:t>-</w:t>
      </w:r>
      <w:r w:rsidR="00E541C8" w:rsidRPr="00E541C8">
        <w:rPr>
          <w:rFonts w:ascii="Comic Sans MS" w:hAnsi="Comic Sans MS"/>
          <w:sz w:val="28"/>
          <w:szCs w:val="28"/>
        </w:rPr>
        <w:t>у</w:t>
      </w:r>
      <w:r w:rsidR="00833479" w:rsidRPr="00E541C8">
        <w:rPr>
          <w:rFonts w:ascii="Comic Sans MS" w:hAnsi="Comic Sans MS"/>
          <w:sz w:val="28"/>
          <w:szCs w:val="28"/>
        </w:rPr>
        <w:t>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w:t>
      </w:r>
      <w:r w:rsidR="00E541C8">
        <w:rPr>
          <w:rFonts w:ascii="Comic Sans MS" w:hAnsi="Comic Sans MS"/>
          <w:sz w:val="28"/>
          <w:szCs w:val="28"/>
        </w:rPr>
        <w:t xml:space="preserve">мом </w:t>
      </w:r>
      <w:proofErr w:type="spellStart"/>
      <w:r w:rsidR="00E541C8">
        <w:rPr>
          <w:rFonts w:ascii="Comic Sans MS" w:hAnsi="Comic Sans MS"/>
          <w:sz w:val="28"/>
          <w:szCs w:val="28"/>
        </w:rPr>
        <w:t>обезображении</w:t>
      </w:r>
      <w:proofErr w:type="spellEnd"/>
      <w:r w:rsidR="00E541C8">
        <w:rPr>
          <w:rFonts w:ascii="Comic Sans MS" w:hAnsi="Comic Sans MS"/>
          <w:sz w:val="28"/>
          <w:szCs w:val="28"/>
        </w:rPr>
        <w:t xml:space="preserve"> лица или шеи</w:t>
      </w:r>
      <w:r w:rsidR="00833479" w:rsidRPr="00E541C8">
        <w:rPr>
          <w:rFonts w:ascii="Comic Sans MS" w:hAnsi="Comic Sans MS"/>
          <w:i/>
          <w:iCs/>
          <w:sz w:val="28"/>
          <w:szCs w:val="28"/>
        </w:rPr>
        <w:t xml:space="preserve"> </w:t>
      </w:r>
      <w:r w:rsidRPr="00E541C8">
        <w:rPr>
          <w:rFonts w:ascii="Comic Sans MS" w:hAnsi="Comic Sans MS"/>
          <w:i/>
          <w:iCs/>
          <w:sz w:val="28"/>
          <w:szCs w:val="28"/>
        </w:rPr>
        <w:t>(ст. 147 УК</w:t>
      </w:r>
      <w:r w:rsidR="00833479" w:rsidRPr="00E541C8">
        <w:rPr>
          <w:rFonts w:ascii="Comic Sans MS" w:hAnsi="Comic Sans MS"/>
          <w:i/>
          <w:iCs/>
          <w:sz w:val="28"/>
          <w:szCs w:val="28"/>
        </w:rPr>
        <w:t xml:space="preserve"> – ответственность</w:t>
      </w:r>
      <w:r w:rsidR="00E541C8">
        <w:rPr>
          <w:rFonts w:ascii="Comic Sans MS" w:hAnsi="Comic Sans MS"/>
          <w:i/>
          <w:iCs/>
          <w:sz w:val="28"/>
          <w:szCs w:val="28"/>
        </w:rPr>
        <w:t>:</w:t>
      </w:r>
      <w:r w:rsidR="00833479" w:rsidRPr="00E541C8">
        <w:rPr>
          <w:rFonts w:ascii="Comic Sans MS" w:hAnsi="Comic Sans MS"/>
          <w:i/>
          <w:iCs/>
          <w:sz w:val="28"/>
          <w:szCs w:val="28"/>
        </w:rPr>
        <w:t xml:space="preserve"> </w:t>
      </w:r>
      <w:r w:rsidR="00E541C8">
        <w:rPr>
          <w:rFonts w:ascii="Comic Sans MS" w:hAnsi="Comic Sans MS"/>
          <w:i/>
          <w:iCs/>
          <w:sz w:val="28"/>
          <w:szCs w:val="28"/>
        </w:rPr>
        <w:t>от 3 до 15 лет лишения свободы</w:t>
      </w:r>
      <w:r w:rsidRPr="00E541C8">
        <w:rPr>
          <w:rFonts w:ascii="Comic Sans MS" w:hAnsi="Comic Sans MS"/>
          <w:i/>
          <w:iCs/>
          <w:sz w:val="28"/>
          <w:szCs w:val="28"/>
        </w:rPr>
        <w:t>)</w:t>
      </w:r>
      <w:r w:rsidRPr="00E541C8">
        <w:rPr>
          <w:rFonts w:ascii="Comic Sans MS" w:hAnsi="Comic Sans MS"/>
          <w:sz w:val="28"/>
          <w:szCs w:val="28"/>
        </w:rPr>
        <w:t>;</w:t>
      </w:r>
    </w:p>
    <w:p w:rsidR="007B231F" w:rsidRPr="002359E5" w:rsidRDefault="007B231F" w:rsidP="007B231F">
      <w:pPr>
        <w:pStyle w:val="a3"/>
        <w:numPr>
          <w:ilvl w:val="0"/>
          <w:numId w:val="8"/>
        </w:numPr>
        <w:shd w:val="clear" w:color="auto" w:fill="FFFFFF"/>
        <w:tabs>
          <w:tab w:val="clear" w:pos="720"/>
          <w:tab w:val="num" w:pos="900"/>
        </w:tabs>
        <w:spacing w:before="0" w:beforeAutospacing="0" w:after="0" w:afterAutospacing="0"/>
        <w:ind w:left="180" w:firstLine="540"/>
        <w:jc w:val="both"/>
        <w:rPr>
          <w:rFonts w:ascii="Comic Sans MS" w:hAnsi="Comic Sans MS"/>
          <w:b/>
          <w:bCs/>
          <w:sz w:val="28"/>
          <w:szCs w:val="28"/>
        </w:rPr>
      </w:pPr>
      <w:r w:rsidRPr="00420BFE">
        <w:rPr>
          <w:rFonts w:ascii="Comic Sans MS" w:hAnsi="Comic Sans MS"/>
          <w:sz w:val="28"/>
          <w:szCs w:val="28"/>
        </w:rPr>
        <w:t xml:space="preserve">умышленное причинение менее тяжкого телесного повреждения </w:t>
      </w:r>
      <w:r w:rsidR="00833479" w:rsidRPr="00420BFE">
        <w:rPr>
          <w:rFonts w:ascii="Comic Sans MS" w:hAnsi="Comic Sans MS"/>
          <w:sz w:val="28"/>
          <w:szCs w:val="28"/>
        </w:rPr>
        <w:t xml:space="preserve">- </w:t>
      </w:r>
      <w:r w:rsidR="002359E5" w:rsidRPr="002359E5">
        <w:rPr>
          <w:rFonts w:ascii="Comic Sans MS" w:hAnsi="Comic Sans MS"/>
          <w:sz w:val="28"/>
          <w:szCs w:val="28"/>
        </w:rPr>
        <w:t>у</w:t>
      </w:r>
      <w:r w:rsidR="00833479" w:rsidRPr="002359E5">
        <w:rPr>
          <w:rFonts w:ascii="Comic Sans MS" w:hAnsi="Comic Sans MS"/>
          <w:sz w:val="28"/>
          <w:szCs w:val="28"/>
        </w:rPr>
        <w:t xml:space="preserve">мышленное причинение менее тяжкого телесного повреждения, то есть повреждения, не опасного для жизни и не повлекшего последствий, предусмотренных </w:t>
      </w:r>
      <w:hyperlink w:anchor="Par1691" w:history="1">
        <w:r w:rsidR="00833479" w:rsidRPr="002359E5">
          <w:rPr>
            <w:rFonts w:ascii="Comic Sans MS" w:hAnsi="Comic Sans MS"/>
            <w:sz w:val="28"/>
            <w:szCs w:val="28"/>
          </w:rPr>
          <w:t>статьей 147</w:t>
        </w:r>
      </w:hyperlink>
      <w:r w:rsidR="00833479" w:rsidRPr="002359E5">
        <w:rPr>
          <w:rFonts w:ascii="Comic Sans MS" w:hAnsi="Comic Sans MS"/>
          <w:sz w:val="28"/>
          <w:szCs w:val="28"/>
        </w:rPr>
        <w:t xml:space="preserve"> настоящего Кодекса, но </w:t>
      </w:r>
      <w:r w:rsidR="00833479" w:rsidRPr="002359E5">
        <w:rPr>
          <w:rFonts w:ascii="Comic Sans MS" w:hAnsi="Comic Sans MS"/>
          <w:sz w:val="28"/>
          <w:szCs w:val="28"/>
        </w:rPr>
        <w:lastRenderedPageBreak/>
        <w:t>вызвавшего длительное расстройство здоровья на срок до четырех месяцев либо значительную стойкую утрату трудоспос</w:t>
      </w:r>
      <w:r w:rsidR="002359E5">
        <w:rPr>
          <w:rFonts w:ascii="Comic Sans MS" w:hAnsi="Comic Sans MS"/>
          <w:sz w:val="28"/>
          <w:szCs w:val="28"/>
        </w:rPr>
        <w:t>обности менее чем на одну треть</w:t>
      </w:r>
      <w:r w:rsidR="00833479" w:rsidRPr="002359E5">
        <w:rPr>
          <w:rFonts w:ascii="Comic Sans MS" w:hAnsi="Comic Sans MS"/>
          <w:i/>
          <w:iCs/>
          <w:sz w:val="28"/>
          <w:szCs w:val="28"/>
        </w:rPr>
        <w:t xml:space="preserve"> </w:t>
      </w:r>
      <w:r w:rsidRPr="002359E5">
        <w:rPr>
          <w:rFonts w:ascii="Comic Sans MS" w:hAnsi="Comic Sans MS"/>
          <w:i/>
          <w:iCs/>
          <w:sz w:val="28"/>
          <w:szCs w:val="28"/>
        </w:rPr>
        <w:t>(ст. 149 УК</w:t>
      </w:r>
      <w:r w:rsidR="00833479" w:rsidRPr="002359E5">
        <w:rPr>
          <w:rFonts w:ascii="Comic Sans MS" w:hAnsi="Comic Sans MS"/>
          <w:i/>
          <w:iCs/>
          <w:sz w:val="28"/>
          <w:szCs w:val="28"/>
        </w:rPr>
        <w:t xml:space="preserve"> – ответственность: от </w:t>
      </w:r>
      <w:r w:rsidR="002359E5">
        <w:rPr>
          <w:rFonts w:ascii="Comic Sans MS" w:hAnsi="Comic Sans MS"/>
          <w:i/>
          <w:iCs/>
          <w:sz w:val="28"/>
          <w:szCs w:val="28"/>
        </w:rPr>
        <w:t>штраф</w:t>
      </w:r>
      <w:r w:rsidR="00833479" w:rsidRPr="002359E5">
        <w:rPr>
          <w:rFonts w:ascii="Comic Sans MS" w:hAnsi="Comic Sans MS"/>
          <w:i/>
          <w:iCs/>
          <w:sz w:val="28"/>
          <w:szCs w:val="28"/>
        </w:rPr>
        <w:t xml:space="preserve">а, до </w:t>
      </w:r>
      <w:proofErr w:type="spellStart"/>
      <w:r w:rsidR="00833479" w:rsidRPr="002359E5">
        <w:rPr>
          <w:rFonts w:ascii="Comic Sans MS" w:hAnsi="Comic Sans MS"/>
          <w:i/>
          <w:iCs/>
          <w:sz w:val="28"/>
          <w:szCs w:val="28"/>
        </w:rPr>
        <w:t>исправработ</w:t>
      </w:r>
      <w:proofErr w:type="spellEnd"/>
      <w:r w:rsidR="00833479" w:rsidRPr="002359E5">
        <w:rPr>
          <w:rFonts w:ascii="Comic Sans MS" w:hAnsi="Comic Sans MS"/>
          <w:i/>
          <w:iCs/>
          <w:sz w:val="28"/>
          <w:szCs w:val="28"/>
        </w:rPr>
        <w:t>, ограничения свободы или лишения свободы до 5 лет</w:t>
      </w:r>
      <w:r w:rsidRPr="002359E5">
        <w:rPr>
          <w:rFonts w:ascii="Comic Sans MS" w:hAnsi="Comic Sans MS"/>
          <w:i/>
          <w:iCs/>
          <w:sz w:val="28"/>
          <w:szCs w:val="28"/>
        </w:rPr>
        <w:t>)</w:t>
      </w:r>
      <w:r w:rsidRPr="002359E5">
        <w:rPr>
          <w:rFonts w:ascii="Comic Sans MS" w:hAnsi="Comic Sans MS"/>
          <w:sz w:val="28"/>
          <w:szCs w:val="28"/>
        </w:rPr>
        <w:t>;</w:t>
      </w:r>
    </w:p>
    <w:p w:rsidR="007B231F" w:rsidRPr="002359E5" w:rsidRDefault="007B231F" w:rsidP="007B231F">
      <w:pPr>
        <w:pStyle w:val="a3"/>
        <w:numPr>
          <w:ilvl w:val="0"/>
          <w:numId w:val="8"/>
        </w:numPr>
        <w:shd w:val="clear" w:color="auto" w:fill="FFFFFF"/>
        <w:tabs>
          <w:tab w:val="clear" w:pos="720"/>
          <w:tab w:val="num" w:pos="900"/>
        </w:tabs>
        <w:spacing w:before="0" w:beforeAutospacing="0" w:after="0" w:afterAutospacing="0"/>
        <w:ind w:left="180" w:firstLine="540"/>
        <w:jc w:val="both"/>
        <w:rPr>
          <w:rFonts w:ascii="Comic Sans MS" w:hAnsi="Comic Sans MS"/>
          <w:b/>
          <w:bCs/>
          <w:sz w:val="28"/>
          <w:szCs w:val="28"/>
        </w:rPr>
      </w:pPr>
      <w:r w:rsidRPr="00420BFE">
        <w:rPr>
          <w:rFonts w:ascii="Comic Sans MS" w:hAnsi="Comic Sans MS"/>
          <w:sz w:val="28"/>
          <w:szCs w:val="28"/>
        </w:rPr>
        <w:t xml:space="preserve">истязание </w:t>
      </w:r>
      <w:r w:rsidR="002359E5">
        <w:rPr>
          <w:rFonts w:ascii="Comic Sans MS" w:hAnsi="Comic Sans MS"/>
          <w:sz w:val="28"/>
          <w:szCs w:val="28"/>
        </w:rPr>
        <w:t xml:space="preserve">- </w:t>
      </w:r>
      <w:r w:rsidR="002359E5" w:rsidRPr="002359E5">
        <w:rPr>
          <w:rFonts w:ascii="Comic Sans MS" w:hAnsi="Comic Sans MS"/>
          <w:sz w:val="28"/>
          <w:szCs w:val="28"/>
        </w:rPr>
        <w:t>у</w:t>
      </w:r>
      <w:r w:rsidR="00833479" w:rsidRPr="002359E5">
        <w:rPr>
          <w:rFonts w:ascii="Comic Sans MS" w:hAnsi="Comic Sans MS"/>
          <w:sz w:val="28"/>
          <w:szCs w:val="28"/>
        </w:rPr>
        <w:t>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w:t>
      </w:r>
      <w:r w:rsidR="00833479" w:rsidRPr="002359E5">
        <w:rPr>
          <w:rFonts w:ascii="Comic Sans MS" w:hAnsi="Comic Sans MS"/>
          <w:i/>
          <w:iCs/>
          <w:sz w:val="28"/>
          <w:szCs w:val="28"/>
        </w:rPr>
        <w:t xml:space="preserve"> </w:t>
      </w:r>
      <w:r w:rsidRPr="002359E5">
        <w:rPr>
          <w:rFonts w:ascii="Comic Sans MS" w:hAnsi="Comic Sans MS"/>
          <w:i/>
          <w:iCs/>
          <w:sz w:val="28"/>
          <w:szCs w:val="28"/>
        </w:rPr>
        <w:t>(ст. 154 УК</w:t>
      </w:r>
      <w:r w:rsidR="00833479" w:rsidRPr="002359E5">
        <w:rPr>
          <w:rFonts w:ascii="Comic Sans MS" w:hAnsi="Comic Sans MS"/>
          <w:i/>
          <w:iCs/>
          <w:sz w:val="28"/>
          <w:szCs w:val="28"/>
        </w:rPr>
        <w:t xml:space="preserve"> – ответственность: от штрафа до ограничения свободы или лишения свободы сроком до 5 лет</w:t>
      </w:r>
      <w:r w:rsidRPr="002359E5">
        <w:rPr>
          <w:rFonts w:ascii="Comic Sans MS" w:hAnsi="Comic Sans MS"/>
          <w:i/>
          <w:iCs/>
          <w:sz w:val="28"/>
          <w:szCs w:val="28"/>
        </w:rPr>
        <w:t>)</w:t>
      </w:r>
      <w:r w:rsidR="002359E5">
        <w:rPr>
          <w:rFonts w:ascii="Comic Sans MS" w:hAnsi="Comic Sans MS"/>
          <w:sz w:val="28"/>
          <w:szCs w:val="28"/>
        </w:rPr>
        <w:t>.</w:t>
      </w:r>
      <w:r w:rsidRPr="002359E5">
        <w:rPr>
          <w:rFonts w:ascii="Comic Sans MS" w:hAnsi="Comic Sans MS"/>
          <w:sz w:val="28"/>
          <w:szCs w:val="28"/>
        </w:rPr>
        <w:t xml:space="preserve"> </w:t>
      </w:r>
    </w:p>
    <w:p w:rsidR="007B231F" w:rsidRPr="00420BFE" w:rsidRDefault="007B231F" w:rsidP="007B231F">
      <w:pPr>
        <w:pStyle w:val="a3"/>
        <w:shd w:val="clear" w:color="auto" w:fill="FFFFFF"/>
        <w:spacing w:before="0" w:beforeAutospacing="0" w:after="0" w:afterAutospacing="0"/>
        <w:ind w:left="180" w:firstLine="540"/>
        <w:jc w:val="both"/>
        <w:rPr>
          <w:rFonts w:ascii="Comic Sans MS" w:hAnsi="Comic Sans MS"/>
          <w:b/>
          <w:bCs/>
          <w:iCs/>
          <w:sz w:val="28"/>
          <w:szCs w:val="28"/>
        </w:rPr>
      </w:pPr>
      <w:r w:rsidRPr="00420BFE">
        <w:rPr>
          <w:rFonts w:ascii="Comic Sans MS" w:hAnsi="Comic Sans MS"/>
          <w:b/>
          <w:bCs/>
          <w:iCs/>
          <w:sz w:val="28"/>
          <w:szCs w:val="28"/>
        </w:rPr>
        <w:t>П</w:t>
      </w:r>
      <w:r w:rsidR="002359E5">
        <w:rPr>
          <w:rFonts w:ascii="Comic Sans MS" w:hAnsi="Comic Sans MS"/>
          <w:b/>
          <w:bCs/>
          <w:iCs/>
          <w:sz w:val="28"/>
          <w:szCs w:val="28"/>
        </w:rPr>
        <w:t>ротив</w:t>
      </w:r>
      <w:r w:rsidRPr="00420BFE">
        <w:rPr>
          <w:rFonts w:ascii="Comic Sans MS" w:hAnsi="Comic Sans MS"/>
          <w:b/>
          <w:bCs/>
          <w:iCs/>
          <w:sz w:val="28"/>
          <w:szCs w:val="28"/>
        </w:rPr>
        <w:t xml:space="preserve"> </w:t>
      </w:r>
      <w:r w:rsidR="002359E5">
        <w:rPr>
          <w:rFonts w:ascii="Comic Sans MS" w:hAnsi="Comic Sans MS"/>
          <w:b/>
          <w:bCs/>
          <w:iCs/>
          <w:sz w:val="28"/>
          <w:szCs w:val="28"/>
        </w:rPr>
        <w:t>половой неприкосновенности или половой свободы</w:t>
      </w:r>
    </w:p>
    <w:p w:rsidR="007B231F" w:rsidRPr="002359E5" w:rsidRDefault="007B231F" w:rsidP="007B231F">
      <w:pPr>
        <w:pStyle w:val="a3"/>
        <w:numPr>
          <w:ilvl w:val="0"/>
          <w:numId w:val="9"/>
        </w:numPr>
        <w:shd w:val="clear" w:color="auto" w:fill="FFFFFF"/>
        <w:tabs>
          <w:tab w:val="clear" w:pos="720"/>
          <w:tab w:val="num" w:pos="900"/>
        </w:tabs>
        <w:spacing w:before="0" w:beforeAutospacing="0" w:after="0" w:afterAutospacing="0"/>
        <w:ind w:left="180" w:firstLine="540"/>
        <w:jc w:val="both"/>
        <w:rPr>
          <w:rFonts w:ascii="Comic Sans MS" w:hAnsi="Comic Sans MS"/>
          <w:sz w:val="28"/>
          <w:szCs w:val="28"/>
        </w:rPr>
      </w:pPr>
      <w:r w:rsidRPr="00420BFE">
        <w:rPr>
          <w:rFonts w:ascii="Comic Sans MS" w:hAnsi="Comic Sans MS"/>
          <w:sz w:val="28"/>
          <w:szCs w:val="28"/>
        </w:rPr>
        <w:t xml:space="preserve">изнасилование </w:t>
      </w:r>
      <w:r w:rsidR="002359E5">
        <w:rPr>
          <w:rFonts w:ascii="Comic Sans MS" w:hAnsi="Comic Sans MS"/>
          <w:sz w:val="28"/>
          <w:szCs w:val="28"/>
        </w:rPr>
        <w:t xml:space="preserve">- </w:t>
      </w:r>
      <w:r w:rsidR="002359E5" w:rsidRPr="002359E5">
        <w:rPr>
          <w:rFonts w:ascii="Comic Sans MS" w:hAnsi="Comic Sans MS"/>
          <w:sz w:val="28"/>
          <w:szCs w:val="28"/>
        </w:rPr>
        <w:t>п</w:t>
      </w:r>
      <w:r w:rsidR="00833479" w:rsidRPr="002359E5">
        <w:rPr>
          <w:rFonts w:ascii="Comic Sans MS" w:hAnsi="Comic Sans MS"/>
          <w:sz w:val="28"/>
          <w:szCs w:val="28"/>
        </w:rPr>
        <w:t>оловое сношение вопреки воле потерпевших с применением насилия или с угрозой его применения к женщине или ее близким либо с использованием беспомощного состояния потерпевших</w:t>
      </w:r>
      <w:r w:rsidR="00833479" w:rsidRPr="002359E5">
        <w:rPr>
          <w:rFonts w:ascii="Comic Sans MS" w:hAnsi="Comic Sans MS"/>
          <w:i/>
          <w:iCs/>
          <w:sz w:val="28"/>
          <w:szCs w:val="28"/>
        </w:rPr>
        <w:t xml:space="preserve"> </w:t>
      </w:r>
      <w:r w:rsidRPr="002359E5">
        <w:rPr>
          <w:rFonts w:ascii="Comic Sans MS" w:hAnsi="Comic Sans MS"/>
          <w:i/>
          <w:iCs/>
          <w:sz w:val="28"/>
          <w:szCs w:val="28"/>
        </w:rPr>
        <w:t>(ст. 166 УК</w:t>
      </w:r>
      <w:r w:rsidR="00833479" w:rsidRPr="002359E5">
        <w:rPr>
          <w:rFonts w:ascii="Comic Sans MS" w:hAnsi="Comic Sans MS"/>
          <w:i/>
          <w:iCs/>
          <w:sz w:val="28"/>
          <w:szCs w:val="28"/>
        </w:rPr>
        <w:t xml:space="preserve"> – ответственность: от ограничения свободы до лишения свободы сроко</w:t>
      </w:r>
      <w:r w:rsidR="001716A4" w:rsidRPr="002359E5">
        <w:rPr>
          <w:rFonts w:ascii="Comic Sans MS" w:hAnsi="Comic Sans MS"/>
          <w:i/>
          <w:iCs/>
          <w:sz w:val="28"/>
          <w:szCs w:val="28"/>
        </w:rPr>
        <w:t>м до 15 лет</w:t>
      </w:r>
      <w:r w:rsidRPr="002359E5">
        <w:rPr>
          <w:rFonts w:ascii="Comic Sans MS" w:hAnsi="Comic Sans MS"/>
          <w:i/>
          <w:iCs/>
          <w:sz w:val="28"/>
          <w:szCs w:val="28"/>
        </w:rPr>
        <w:t>)</w:t>
      </w:r>
      <w:r w:rsidRPr="002359E5">
        <w:rPr>
          <w:rFonts w:ascii="Comic Sans MS" w:hAnsi="Comic Sans MS"/>
          <w:sz w:val="28"/>
          <w:szCs w:val="28"/>
        </w:rPr>
        <w:t>;</w:t>
      </w:r>
    </w:p>
    <w:p w:rsidR="007B231F" w:rsidRPr="002359E5" w:rsidRDefault="007B231F" w:rsidP="007B231F">
      <w:pPr>
        <w:pStyle w:val="a3"/>
        <w:numPr>
          <w:ilvl w:val="0"/>
          <w:numId w:val="9"/>
        </w:numPr>
        <w:shd w:val="clear" w:color="auto" w:fill="FFFFFF"/>
        <w:tabs>
          <w:tab w:val="clear" w:pos="720"/>
          <w:tab w:val="num" w:pos="900"/>
        </w:tabs>
        <w:spacing w:before="0" w:beforeAutospacing="0" w:after="0" w:afterAutospacing="0"/>
        <w:ind w:left="180" w:firstLine="540"/>
        <w:jc w:val="both"/>
        <w:rPr>
          <w:rFonts w:ascii="Comic Sans MS" w:hAnsi="Comic Sans MS"/>
          <w:sz w:val="28"/>
          <w:szCs w:val="28"/>
        </w:rPr>
      </w:pPr>
      <w:r w:rsidRPr="00420BFE">
        <w:rPr>
          <w:rFonts w:ascii="Comic Sans MS" w:hAnsi="Comic Sans MS"/>
          <w:sz w:val="28"/>
          <w:szCs w:val="28"/>
        </w:rPr>
        <w:t xml:space="preserve">насильственные действия сексуального характера </w:t>
      </w:r>
      <w:r w:rsidR="002359E5">
        <w:rPr>
          <w:rFonts w:ascii="Comic Sans MS" w:hAnsi="Comic Sans MS"/>
          <w:sz w:val="28"/>
          <w:szCs w:val="28"/>
        </w:rPr>
        <w:t>-</w:t>
      </w:r>
      <w:r w:rsidR="002359E5" w:rsidRPr="002359E5">
        <w:rPr>
          <w:rFonts w:ascii="Comic Sans MS" w:hAnsi="Comic Sans MS"/>
          <w:sz w:val="28"/>
          <w:szCs w:val="28"/>
        </w:rPr>
        <w:t>м</w:t>
      </w:r>
      <w:r w:rsidR="001716A4" w:rsidRPr="002359E5">
        <w:rPr>
          <w:rFonts w:ascii="Comic Sans MS" w:hAnsi="Comic Sans MS"/>
          <w:sz w:val="28"/>
          <w:szCs w:val="28"/>
        </w:rPr>
        <w:t>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w:t>
      </w:r>
      <w:r w:rsidR="001716A4" w:rsidRPr="002359E5">
        <w:rPr>
          <w:rFonts w:ascii="Comic Sans MS" w:hAnsi="Comic Sans MS"/>
          <w:i/>
          <w:iCs/>
          <w:sz w:val="28"/>
          <w:szCs w:val="28"/>
        </w:rPr>
        <w:t xml:space="preserve"> </w:t>
      </w:r>
      <w:r w:rsidRPr="002359E5">
        <w:rPr>
          <w:rFonts w:ascii="Comic Sans MS" w:hAnsi="Comic Sans MS"/>
          <w:i/>
          <w:iCs/>
          <w:sz w:val="28"/>
          <w:szCs w:val="28"/>
        </w:rPr>
        <w:t>(ст. 167 УК</w:t>
      </w:r>
      <w:r w:rsidR="001716A4" w:rsidRPr="002359E5">
        <w:rPr>
          <w:rFonts w:ascii="Comic Sans MS" w:hAnsi="Comic Sans MS"/>
          <w:i/>
          <w:iCs/>
          <w:sz w:val="28"/>
          <w:szCs w:val="28"/>
        </w:rPr>
        <w:t xml:space="preserve"> – ответственность: от ограничения свободы до лишения свободы сроком до 15 лет</w:t>
      </w:r>
      <w:r w:rsidRPr="002359E5">
        <w:rPr>
          <w:rFonts w:ascii="Comic Sans MS" w:hAnsi="Comic Sans MS"/>
          <w:i/>
          <w:iCs/>
          <w:sz w:val="28"/>
          <w:szCs w:val="28"/>
        </w:rPr>
        <w:t>)</w:t>
      </w:r>
      <w:r w:rsidR="002359E5">
        <w:rPr>
          <w:rFonts w:ascii="Comic Sans MS" w:hAnsi="Comic Sans MS"/>
          <w:sz w:val="28"/>
          <w:szCs w:val="28"/>
        </w:rPr>
        <w:t>.</w:t>
      </w:r>
    </w:p>
    <w:p w:rsidR="007B231F" w:rsidRPr="00420BFE" w:rsidRDefault="007B231F" w:rsidP="007B231F">
      <w:pPr>
        <w:pStyle w:val="a3"/>
        <w:shd w:val="clear" w:color="auto" w:fill="FFFFFF"/>
        <w:spacing w:before="0" w:beforeAutospacing="0" w:after="0" w:afterAutospacing="0"/>
        <w:ind w:left="180" w:firstLine="540"/>
        <w:jc w:val="both"/>
        <w:rPr>
          <w:rFonts w:ascii="Comic Sans MS" w:hAnsi="Comic Sans MS"/>
          <w:b/>
          <w:bCs/>
          <w:iCs/>
          <w:sz w:val="28"/>
          <w:szCs w:val="28"/>
        </w:rPr>
      </w:pPr>
      <w:r w:rsidRPr="00420BFE">
        <w:rPr>
          <w:rFonts w:ascii="Comic Sans MS" w:hAnsi="Comic Sans MS"/>
          <w:b/>
          <w:bCs/>
          <w:iCs/>
          <w:sz w:val="28"/>
          <w:szCs w:val="28"/>
        </w:rPr>
        <w:t xml:space="preserve"> П</w:t>
      </w:r>
      <w:r w:rsidR="00160D3D">
        <w:rPr>
          <w:rFonts w:ascii="Comic Sans MS" w:hAnsi="Comic Sans MS"/>
          <w:b/>
          <w:bCs/>
          <w:iCs/>
          <w:sz w:val="28"/>
          <w:szCs w:val="28"/>
        </w:rPr>
        <w:t>ротив</w:t>
      </w:r>
      <w:r w:rsidRPr="00420BFE">
        <w:rPr>
          <w:rFonts w:ascii="Comic Sans MS" w:hAnsi="Comic Sans MS"/>
          <w:b/>
          <w:bCs/>
          <w:iCs/>
          <w:sz w:val="28"/>
          <w:szCs w:val="28"/>
        </w:rPr>
        <w:t xml:space="preserve"> </w:t>
      </w:r>
      <w:r w:rsidR="00160D3D">
        <w:rPr>
          <w:rFonts w:ascii="Comic Sans MS" w:hAnsi="Comic Sans MS"/>
          <w:b/>
          <w:bCs/>
          <w:iCs/>
          <w:sz w:val="28"/>
          <w:szCs w:val="28"/>
        </w:rPr>
        <w:t>личной</w:t>
      </w:r>
      <w:r w:rsidRPr="00420BFE">
        <w:rPr>
          <w:rFonts w:ascii="Comic Sans MS" w:hAnsi="Comic Sans MS"/>
          <w:b/>
          <w:bCs/>
          <w:iCs/>
          <w:sz w:val="28"/>
          <w:szCs w:val="28"/>
        </w:rPr>
        <w:t xml:space="preserve"> </w:t>
      </w:r>
      <w:r w:rsidR="00160D3D">
        <w:rPr>
          <w:rFonts w:ascii="Comic Sans MS" w:hAnsi="Comic Sans MS"/>
          <w:b/>
          <w:bCs/>
          <w:iCs/>
          <w:sz w:val="28"/>
          <w:szCs w:val="28"/>
        </w:rPr>
        <w:t>свободы</w:t>
      </w:r>
      <w:r w:rsidRPr="00420BFE">
        <w:rPr>
          <w:rFonts w:ascii="Comic Sans MS" w:hAnsi="Comic Sans MS"/>
          <w:b/>
          <w:bCs/>
          <w:iCs/>
          <w:sz w:val="28"/>
          <w:szCs w:val="28"/>
        </w:rPr>
        <w:t xml:space="preserve">, </w:t>
      </w:r>
      <w:r w:rsidR="00160D3D">
        <w:rPr>
          <w:rFonts w:ascii="Comic Sans MS" w:hAnsi="Comic Sans MS"/>
          <w:b/>
          <w:bCs/>
          <w:iCs/>
          <w:sz w:val="28"/>
          <w:szCs w:val="28"/>
        </w:rPr>
        <w:t>чести и достоинства</w:t>
      </w:r>
    </w:p>
    <w:p w:rsidR="007B231F" w:rsidRDefault="007B231F" w:rsidP="007B231F">
      <w:pPr>
        <w:pStyle w:val="a3"/>
        <w:numPr>
          <w:ilvl w:val="0"/>
          <w:numId w:val="10"/>
        </w:numPr>
        <w:shd w:val="clear" w:color="auto" w:fill="FFFFFF"/>
        <w:tabs>
          <w:tab w:val="clear" w:pos="720"/>
          <w:tab w:val="num" w:pos="900"/>
        </w:tabs>
        <w:spacing w:before="0" w:beforeAutospacing="0" w:after="0" w:afterAutospacing="0"/>
        <w:ind w:left="180" w:firstLine="540"/>
        <w:jc w:val="both"/>
        <w:rPr>
          <w:rFonts w:ascii="Comic Sans MS" w:hAnsi="Comic Sans MS"/>
          <w:sz w:val="28"/>
          <w:szCs w:val="28"/>
        </w:rPr>
      </w:pPr>
      <w:r w:rsidRPr="00420BFE">
        <w:rPr>
          <w:rFonts w:ascii="Comic Sans MS" w:hAnsi="Comic Sans MS"/>
          <w:sz w:val="28"/>
          <w:szCs w:val="28"/>
        </w:rPr>
        <w:t xml:space="preserve">незаконное лишение свободы </w:t>
      </w:r>
      <w:r w:rsidR="00944485">
        <w:rPr>
          <w:rFonts w:ascii="Comic Sans MS" w:hAnsi="Comic Sans MS"/>
          <w:sz w:val="28"/>
          <w:szCs w:val="28"/>
        </w:rPr>
        <w:t xml:space="preserve">- </w:t>
      </w:r>
      <w:r w:rsidR="00944485" w:rsidRPr="00944485">
        <w:rPr>
          <w:rFonts w:ascii="Comic Sans MS" w:hAnsi="Comic Sans MS"/>
          <w:sz w:val="28"/>
          <w:szCs w:val="28"/>
        </w:rPr>
        <w:t>о</w:t>
      </w:r>
      <w:r w:rsidR="00A20022" w:rsidRPr="00944485">
        <w:rPr>
          <w:rFonts w:ascii="Comic Sans MS" w:hAnsi="Comic Sans MS"/>
          <w:sz w:val="28"/>
          <w:szCs w:val="28"/>
        </w:rPr>
        <w:t>граничение личной свободы человека путем водворения его в какое-либо помещение, связывания или иного насильственного удержания при отсутствии признаков должностного или другого более тяжкого преступления</w:t>
      </w:r>
      <w:r w:rsidR="00A20022" w:rsidRPr="00944485">
        <w:rPr>
          <w:rFonts w:ascii="Comic Sans MS" w:hAnsi="Comic Sans MS"/>
          <w:i/>
          <w:iCs/>
          <w:sz w:val="28"/>
          <w:szCs w:val="28"/>
        </w:rPr>
        <w:t xml:space="preserve"> </w:t>
      </w:r>
      <w:r w:rsidRPr="00944485">
        <w:rPr>
          <w:rFonts w:ascii="Comic Sans MS" w:hAnsi="Comic Sans MS"/>
          <w:i/>
          <w:iCs/>
          <w:sz w:val="28"/>
          <w:szCs w:val="28"/>
        </w:rPr>
        <w:t>(ст. 183 УК</w:t>
      </w:r>
      <w:r w:rsidR="00A20022" w:rsidRPr="00944485">
        <w:rPr>
          <w:rFonts w:ascii="Comic Sans MS" w:hAnsi="Comic Sans MS"/>
          <w:i/>
          <w:iCs/>
          <w:sz w:val="28"/>
          <w:szCs w:val="28"/>
        </w:rPr>
        <w:t xml:space="preserve"> – ответственность: лишение свободы сроком до 8 лет</w:t>
      </w:r>
      <w:r w:rsidRPr="00944485">
        <w:rPr>
          <w:rFonts w:ascii="Comic Sans MS" w:hAnsi="Comic Sans MS"/>
          <w:i/>
          <w:iCs/>
          <w:sz w:val="28"/>
          <w:szCs w:val="28"/>
        </w:rPr>
        <w:t>)</w:t>
      </w:r>
      <w:r w:rsidRPr="00944485">
        <w:rPr>
          <w:rFonts w:ascii="Comic Sans MS" w:hAnsi="Comic Sans MS"/>
          <w:sz w:val="28"/>
          <w:szCs w:val="28"/>
        </w:rPr>
        <w:t>;</w:t>
      </w:r>
    </w:p>
    <w:p w:rsidR="007B231F" w:rsidRPr="00944485" w:rsidRDefault="007B231F" w:rsidP="00944485">
      <w:pPr>
        <w:pStyle w:val="a3"/>
        <w:numPr>
          <w:ilvl w:val="0"/>
          <w:numId w:val="10"/>
        </w:numPr>
        <w:shd w:val="clear" w:color="auto" w:fill="FFFFFF"/>
        <w:tabs>
          <w:tab w:val="clear" w:pos="720"/>
          <w:tab w:val="num" w:pos="900"/>
        </w:tabs>
        <w:spacing w:before="0" w:beforeAutospacing="0" w:after="0" w:afterAutospacing="0"/>
        <w:ind w:left="180" w:firstLine="540"/>
        <w:jc w:val="both"/>
        <w:rPr>
          <w:rFonts w:ascii="Comic Sans MS" w:hAnsi="Comic Sans MS"/>
          <w:sz w:val="28"/>
          <w:szCs w:val="28"/>
        </w:rPr>
      </w:pPr>
      <w:r w:rsidRPr="00944485">
        <w:rPr>
          <w:rFonts w:ascii="Comic Sans MS" w:hAnsi="Comic Sans MS"/>
          <w:sz w:val="28"/>
          <w:szCs w:val="28"/>
        </w:rPr>
        <w:t xml:space="preserve">угроза убийством, причинением тяжких телесных повреждений или уничтожением имущества </w:t>
      </w:r>
      <w:r w:rsidR="00944485" w:rsidRPr="00944485">
        <w:rPr>
          <w:rFonts w:ascii="Comic Sans MS" w:hAnsi="Comic Sans MS"/>
          <w:sz w:val="28"/>
          <w:szCs w:val="28"/>
        </w:rPr>
        <w:t>- у</w:t>
      </w:r>
      <w:r w:rsidR="00A20022" w:rsidRPr="00944485">
        <w:rPr>
          <w:rFonts w:ascii="Comic Sans MS" w:hAnsi="Comic Sans MS"/>
          <w:sz w:val="28"/>
          <w:szCs w:val="28"/>
        </w:rPr>
        <w:t xml:space="preserve">гроза убийством, причинением тяжких телесных повреждений или уничтожением имущества </w:t>
      </w:r>
      <w:proofErr w:type="spellStart"/>
      <w:r w:rsidR="00A20022" w:rsidRPr="00944485">
        <w:rPr>
          <w:rFonts w:ascii="Comic Sans MS" w:hAnsi="Comic Sans MS"/>
          <w:sz w:val="28"/>
          <w:szCs w:val="28"/>
        </w:rPr>
        <w:t>общеопасным</w:t>
      </w:r>
      <w:proofErr w:type="spellEnd"/>
      <w:r w:rsidR="00A20022" w:rsidRPr="00944485">
        <w:rPr>
          <w:rFonts w:ascii="Comic Sans MS" w:hAnsi="Comic Sans MS"/>
          <w:sz w:val="28"/>
          <w:szCs w:val="28"/>
        </w:rPr>
        <w:t xml:space="preserve"> способом, если имелись основания опасаться ее осуществления</w:t>
      </w:r>
      <w:r w:rsidR="00A20022" w:rsidRPr="00944485">
        <w:rPr>
          <w:rFonts w:ascii="Comic Sans MS" w:hAnsi="Comic Sans MS"/>
          <w:i/>
          <w:iCs/>
          <w:sz w:val="28"/>
          <w:szCs w:val="28"/>
        </w:rPr>
        <w:t xml:space="preserve"> </w:t>
      </w:r>
      <w:r w:rsidRPr="00944485">
        <w:rPr>
          <w:rFonts w:ascii="Comic Sans MS" w:hAnsi="Comic Sans MS"/>
          <w:i/>
          <w:iCs/>
          <w:sz w:val="28"/>
          <w:szCs w:val="28"/>
        </w:rPr>
        <w:t>(ст. 186 УК</w:t>
      </w:r>
      <w:r w:rsidR="00A20022" w:rsidRPr="00944485">
        <w:rPr>
          <w:rFonts w:ascii="Comic Sans MS" w:hAnsi="Comic Sans MS"/>
          <w:i/>
          <w:iCs/>
          <w:sz w:val="28"/>
          <w:szCs w:val="28"/>
        </w:rPr>
        <w:t xml:space="preserve"> – ответственность: </w:t>
      </w:r>
      <w:r w:rsidR="00A20022" w:rsidRPr="00944485">
        <w:rPr>
          <w:rFonts w:ascii="Comic Sans MS" w:hAnsi="Comic Sans MS"/>
          <w:sz w:val="28"/>
          <w:szCs w:val="28"/>
        </w:rPr>
        <w:t>общественные работы, или штраф, или исправительные работы на срок до одного года, или арест, или ограничение свободы на срок до двух лет, или лишение свободы на тот же срок</w:t>
      </w:r>
      <w:r w:rsidRPr="00944485">
        <w:rPr>
          <w:rFonts w:ascii="Comic Sans MS" w:hAnsi="Comic Sans MS"/>
          <w:i/>
          <w:iCs/>
          <w:sz w:val="28"/>
          <w:szCs w:val="28"/>
        </w:rPr>
        <w:t>)</w:t>
      </w:r>
      <w:r w:rsidR="00944485">
        <w:rPr>
          <w:rFonts w:ascii="Comic Sans MS" w:hAnsi="Comic Sans MS"/>
          <w:sz w:val="28"/>
          <w:szCs w:val="28"/>
        </w:rPr>
        <w:t>.</w:t>
      </w:r>
    </w:p>
    <w:p w:rsidR="007B231F" w:rsidRDefault="00EE3C2E">
      <w:r>
        <w:rPr>
          <w:noProof/>
        </w:rPr>
        <w:drawing>
          <wp:anchor distT="0" distB="0" distL="114300" distR="114300" simplePos="0" relativeHeight="251663360" behindDoc="0" locked="0" layoutInCell="1" allowOverlap="1" wp14:anchorId="738F4D62" wp14:editId="5B989EE9">
            <wp:simplePos x="0" y="0"/>
            <wp:positionH relativeFrom="column">
              <wp:posOffset>1073785</wp:posOffset>
            </wp:positionH>
            <wp:positionV relativeFrom="paragraph">
              <wp:posOffset>89535</wp:posOffset>
            </wp:positionV>
            <wp:extent cx="3585210" cy="917575"/>
            <wp:effectExtent l="0" t="0" r="0" b="0"/>
            <wp:wrapNone/>
            <wp:docPr id="4" name="Рисунок 4" descr="ÐÐ°ÑÑÐ¸Ð½ÐºÐ¸ Ð¿Ð¾ Ð·Ð°Ð¿ÑÐ¾ÑÑ ÐºÐ°ÑÑÐ¸Ð½ÐºÐ° Ð½Ð°ÑÐ¸Ð»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ºÐ°ÑÑÐ¸Ð½ÐºÐ° Ð½Ð°ÑÐ¸Ð»Ð¸Ð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5210" cy="917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231F" w:rsidRDefault="007B231F"/>
    <w:p w:rsidR="007B231F" w:rsidRDefault="007B231F"/>
    <w:p w:rsidR="00985304" w:rsidRDefault="00985304"/>
    <w:sectPr w:rsidR="00985304" w:rsidSect="00EE3C2E">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F83"/>
    <w:multiLevelType w:val="hybridMultilevel"/>
    <w:tmpl w:val="883AC016"/>
    <w:lvl w:ilvl="0" w:tplc="7DFA7EA2">
      <w:start w:val="1"/>
      <w:numFmt w:val="bullet"/>
      <w:lvlText w:val=""/>
      <w:lvlJc w:val="left"/>
      <w:pPr>
        <w:ind w:left="1440" w:hanging="360"/>
      </w:pPr>
      <w:rPr>
        <w:rFonts w:ascii="Wingdings" w:hAnsi="Wingdings" w:hint="default"/>
        <w:b/>
        <w:shadow/>
        <w:emboss w:val="0"/>
        <w:imprint w:val="0"/>
        <w:color w:val="FF0000"/>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4ED4393"/>
    <w:multiLevelType w:val="hybridMultilevel"/>
    <w:tmpl w:val="F4B0900C"/>
    <w:lvl w:ilvl="0" w:tplc="7DFA7EA2">
      <w:start w:val="1"/>
      <w:numFmt w:val="bullet"/>
      <w:lvlText w:val=""/>
      <w:lvlJc w:val="left"/>
      <w:pPr>
        <w:ind w:left="1080" w:hanging="360"/>
      </w:pPr>
      <w:rPr>
        <w:rFonts w:ascii="Wingdings" w:hAnsi="Wingdings" w:hint="default"/>
        <w:b/>
        <w:shadow/>
        <w:emboss w:val="0"/>
        <w:imprint w:val="0"/>
        <w:color w:val="FF0000"/>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8AB5C97"/>
    <w:multiLevelType w:val="hybridMultilevel"/>
    <w:tmpl w:val="A09E6330"/>
    <w:lvl w:ilvl="0" w:tplc="7DFA7EA2">
      <w:start w:val="1"/>
      <w:numFmt w:val="bullet"/>
      <w:lvlText w:val=""/>
      <w:lvlJc w:val="left"/>
      <w:pPr>
        <w:ind w:left="1440" w:hanging="360"/>
      </w:pPr>
      <w:rPr>
        <w:rFonts w:ascii="Wingdings" w:hAnsi="Wingdings" w:hint="default"/>
        <w:b/>
        <w:shadow/>
        <w:emboss w:val="0"/>
        <w:imprint w:val="0"/>
        <w:color w:val="FF0000"/>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D6C3A73"/>
    <w:multiLevelType w:val="hybridMultilevel"/>
    <w:tmpl w:val="4036BDA2"/>
    <w:lvl w:ilvl="0" w:tplc="7DFA7EA2">
      <w:start w:val="1"/>
      <w:numFmt w:val="bullet"/>
      <w:lvlText w:val=""/>
      <w:lvlJc w:val="left"/>
      <w:pPr>
        <w:ind w:left="1080" w:hanging="360"/>
      </w:pPr>
      <w:rPr>
        <w:rFonts w:ascii="Wingdings" w:hAnsi="Wingdings" w:hint="default"/>
        <w:b/>
        <w:shadow/>
        <w:emboss w:val="0"/>
        <w:imprint w:val="0"/>
        <w:color w:val="FF0000"/>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3A21D91"/>
    <w:multiLevelType w:val="hybridMultilevel"/>
    <w:tmpl w:val="7FBCC48E"/>
    <w:lvl w:ilvl="0" w:tplc="3F52BBA2">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2F34B2"/>
    <w:multiLevelType w:val="hybridMultilevel"/>
    <w:tmpl w:val="A6DA7A44"/>
    <w:lvl w:ilvl="0" w:tplc="E586D846">
      <w:start w:val="1"/>
      <w:numFmt w:val="bullet"/>
      <w:lvlText w:val="•"/>
      <w:lvlJc w:val="left"/>
      <w:pPr>
        <w:tabs>
          <w:tab w:val="num" w:pos="720"/>
        </w:tabs>
        <w:ind w:left="720" w:hanging="360"/>
      </w:pPr>
      <w:rPr>
        <w:rFonts w:ascii="Arial" w:hAnsi="Arial" w:hint="default"/>
      </w:rPr>
    </w:lvl>
    <w:lvl w:ilvl="1" w:tplc="B66024C6" w:tentative="1">
      <w:start w:val="1"/>
      <w:numFmt w:val="bullet"/>
      <w:lvlText w:val="•"/>
      <w:lvlJc w:val="left"/>
      <w:pPr>
        <w:tabs>
          <w:tab w:val="num" w:pos="1440"/>
        </w:tabs>
        <w:ind w:left="1440" w:hanging="360"/>
      </w:pPr>
      <w:rPr>
        <w:rFonts w:ascii="Arial" w:hAnsi="Arial" w:hint="default"/>
      </w:rPr>
    </w:lvl>
    <w:lvl w:ilvl="2" w:tplc="098CC568" w:tentative="1">
      <w:start w:val="1"/>
      <w:numFmt w:val="bullet"/>
      <w:lvlText w:val="•"/>
      <w:lvlJc w:val="left"/>
      <w:pPr>
        <w:tabs>
          <w:tab w:val="num" w:pos="2160"/>
        </w:tabs>
        <w:ind w:left="2160" w:hanging="360"/>
      </w:pPr>
      <w:rPr>
        <w:rFonts w:ascii="Arial" w:hAnsi="Arial" w:hint="default"/>
      </w:rPr>
    </w:lvl>
    <w:lvl w:ilvl="3" w:tplc="A306AAA0" w:tentative="1">
      <w:start w:val="1"/>
      <w:numFmt w:val="bullet"/>
      <w:lvlText w:val="•"/>
      <w:lvlJc w:val="left"/>
      <w:pPr>
        <w:tabs>
          <w:tab w:val="num" w:pos="2880"/>
        </w:tabs>
        <w:ind w:left="2880" w:hanging="360"/>
      </w:pPr>
      <w:rPr>
        <w:rFonts w:ascii="Arial" w:hAnsi="Arial" w:hint="default"/>
      </w:rPr>
    </w:lvl>
    <w:lvl w:ilvl="4" w:tplc="41C8011E" w:tentative="1">
      <w:start w:val="1"/>
      <w:numFmt w:val="bullet"/>
      <w:lvlText w:val="•"/>
      <w:lvlJc w:val="left"/>
      <w:pPr>
        <w:tabs>
          <w:tab w:val="num" w:pos="3600"/>
        </w:tabs>
        <w:ind w:left="3600" w:hanging="360"/>
      </w:pPr>
      <w:rPr>
        <w:rFonts w:ascii="Arial" w:hAnsi="Arial" w:hint="default"/>
      </w:rPr>
    </w:lvl>
    <w:lvl w:ilvl="5" w:tplc="49C80514" w:tentative="1">
      <w:start w:val="1"/>
      <w:numFmt w:val="bullet"/>
      <w:lvlText w:val="•"/>
      <w:lvlJc w:val="left"/>
      <w:pPr>
        <w:tabs>
          <w:tab w:val="num" w:pos="4320"/>
        </w:tabs>
        <w:ind w:left="4320" w:hanging="360"/>
      </w:pPr>
      <w:rPr>
        <w:rFonts w:ascii="Arial" w:hAnsi="Arial" w:hint="default"/>
      </w:rPr>
    </w:lvl>
    <w:lvl w:ilvl="6" w:tplc="0A5A892E" w:tentative="1">
      <w:start w:val="1"/>
      <w:numFmt w:val="bullet"/>
      <w:lvlText w:val="•"/>
      <w:lvlJc w:val="left"/>
      <w:pPr>
        <w:tabs>
          <w:tab w:val="num" w:pos="5040"/>
        </w:tabs>
        <w:ind w:left="5040" w:hanging="360"/>
      </w:pPr>
      <w:rPr>
        <w:rFonts w:ascii="Arial" w:hAnsi="Arial" w:hint="default"/>
      </w:rPr>
    </w:lvl>
    <w:lvl w:ilvl="7" w:tplc="354C1796" w:tentative="1">
      <w:start w:val="1"/>
      <w:numFmt w:val="bullet"/>
      <w:lvlText w:val="•"/>
      <w:lvlJc w:val="left"/>
      <w:pPr>
        <w:tabs>
          <w:tab w:val="num" w:pos="5760"/>
        </w:tabs>
        <w:ind w:left="5760" w:hanging="360"/>
      </w:pPr>
      <w:rPr>
        <w:rFonts w:ascii="Arial" w:hAnsi="Arial" w:hint="default"/>
      </w:rPr>
    </w:lvl>
    <w:lvl w:ilvl="8" w:tplc="4D40DDC6" w:tentative="1">
      <w:start w:val="1"/>
      <w:numFmt w:val="bullet"/>
      <w:lvlText w:val="•"/>
      <w:lvlJc w:val="left"/>
      <w:pPr>
        <w:tabs>
          <w:tab w:val="num" w:pos="6480"/>
        </w:tabs>
        <w:ind w:left="6480" w:hanging="360"/>
      </w:pPr>
      <w:rPr>
        <w:rFonts w:ascii="Arial" w:hAnsi="Arial" w:hint="default"/>
      </w:rPr>
    </w:lvl>
  </w:abstractNum>
  <w:abstractNum w:abstractNumId="6">
    <w:nsid w:val="56106D06"/>
    <w:multiLevelType w:val="hybridMultilevel"/>
    <w:tmpl w:val="0C78A052"/>
    <w:lvl w:ilvl="0" w:tplc="138C5A2E">
      <w:start w:val="1"/>
      <w:numFmt w:val="bullet"/>
      <w:lvlText w:val=""/>
      <w:lvlJc w:val="left"/>
      <w:pPr>
        <w:ind w:left="720" w:hanging="360"/>
      </w:pPr>
      <w:rPr>
        <w:rFonts w:ascii="Wingdings" w:hAnsi="Wingdings" w:hint="default"/>
        <w:b/>
        <w:shadow/>
        <w:emboss w:val="0"/>
        <w:imprint w:val="0"/>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FC5CAB"/>
    <w:multiLevelType w:val="hybridMultilevel"/>
    <w:tmpl w:val="C7EA1836"/>
    <w:lvl w:ilvl="0" w:tplc="2CB2F3F8">
      <w:start w:val="1"/>
      <w:numFmt w:val="bullet"/>
      <w:lvlText w:val="•"/>
      <w:lvlJc w:val="left"/>
      <w:pPr>
        <w:tabs>
          <w:tab w:val="num" w:pos="720"/>
        </w:tabs>
        <w:ind w:left="720" w:hanging="360"/>
      </w:pPr>
      <w:rPr>
        <w:rFonts w:ascii="Arial" w:hAnsi="Arial" w:hint="default"/>
      </w:rPr>
    </w:lvl>
    <w:lvl w:ilvl="1" w:tplc="F5740C66" w:tentative="1">
      <w:start w:val="1"/>
      <w:numFmt w:val="bullet"/>
      <w:lvlText w:val="•"/>
      <w:lvlJc w:val="left"/>
      <w:pPr>
        <w:tabs>
          <w:tab w:val="num" w:pos="1440"/>
        </w:tabs>
        <w:ind w:left="1440" w:hanging="360"/>
      </w:pPr>
      <w:rPr>
        <w:rFonts w:ascii="Arial" w:hAnsi="Arial" w:hint="default"/>
      </w:rPr>
    </w:lvl>
    <w:lvl w:ilvl="2" w:tplc="F6385EBC" w:tentative="1">
      <w:start w:val="1"/>
      <w:numFmt w:val="bullet"/>
      <w:lvlText w:val="•"/>
      <w:lvlJc w:val="left"/>
      <w:pPr>
        <w:tabs>
          <w:tab w:val="num" w:pos="2160"/>
        </w:tabs>
        <w:ind w:left="2160" w:hanging="360"/>
      </w:pPr>
      <w:rPr>
        <w:rFonts w:ascii="Arial" w:hAnsi="Arial" w:hint="default"/>
      </w:rPr>
    </w:lvl>
    <w:lvl w:ilvl="3" w:tplc="ABFEB0A2" w:tentative="1">
      <w:start w:val="1"/>
      <w:numFmt w:val="bullet"/>
      <w:lvlText w:val="•"/>
      <w:lvlJc w:val="left"/>
      <w:pPr>
        <w:tabs>
          <w:tab w:val="num" w:pos="2880"/>
        </w:tabs>
        <w:ind w:left="2880" w:hanging="360"/>
      </w:pPr>
      <w:rPr>
        <w:rFonts w:ascii="Arial" w:hAnsi="Arial" w:hint="default"/>
      </w:rPr>
    </w:lvl>
    <w:lvl w:ilvl="4" w:tplc="A9300F46" w:tentative="1">
      <w:start w:val="1"/>
      <w:numFmt w:val="bullet"/>
      <w:lvlText w:val="•"/>
      <w:lvlJc w:val="left"/>
      <w:pPr>
        <w:tabs>
          <w:tab w:val="num" w:pos="3600"/>
        </w:tabs>
        <w:ind w:left="3600" w:hanging="360"/>
      </w:pPr>
      <w:rPr>
        <w:rFonts w:ascii="Arial" w:hAnsi="Arial" w:hint="default"/>
      </w:rPr>
    </w:lvl>
    <w:lvl w:ilvl="5" w:tplc="6E7647BA" w:tentative="1">
      <w:start w:val="1"/>
      <w:numFmt w:val="bullet"/>
      <w:lvlText w:val="•"/>
      <w:lvlJc w:val="left"/>
      <w:pPr>
        <w:tabs>
          <w:tab w:val="num" w:pos="4320"/>
        </w:tabs>
        <w:ind w:left="4320" w:hanging="360"/>
      </w:pPr>
      <w:rPr>
        <w:rFonts w:ascii="Arial" w:hAnsi="Arial" w:hint="default"/>
      </w:rPr>
    </w:lvl>
    <w:lvl w:ilvl="6" w:tplc="27D0DDB8" w:tentative="1">
      <w:start w:val="1"/>
      <w:numFmt w:val="bullet"/>
      <w:lvlText w:val="•"/>
      <w:lvlJc w:val="left"/>
      <w:pPr>
        <w:tabs>
          <w:tab w:val="num" w:pos="5040"/>
        </w:tabs>
        <w:ind w:left="5040" w:hanging="360"/>
      </w:pPr>
      <w:rPr>
        <w:rFonts w:ascii="Arial" w:hAnsi="Arial" w:hint="default"/>
      </w:rPr>
    </w:lvl>
    <w:lvl w:ilvl="7" w:tplc="8EB0773C" w:tentative="1">
      <w:start w:val="1"/>
      <w:numFmt w:val="bullet"/>
      <w:lvlText w:val="•"/>
      <w:lvlJc w:val="left"/>
      <w:pPr>
        <w:tabs>
          <w:tab w:val="num" w:pos="5760"/>
        </w:tabs>
        <w:ind w:left="5760" w:hanging="360"/>
      </w:pPr>
      <w:rPr>
        <w:rFonts w:ascii="Arial" w:hAnsi="Arial" w:hint="default"/>
      </w:rPr>
    </w:lvl>
    <w:lvl w:ilvl="8" w:tplc="DE76F63A" w:tentative="1">
      <w:start w:val="1"/>
      <w:numFmt w:val="bullet"/>
      <w:lvlText w:val="•"/>
      <w:lvlJc w:val="left"/>
      <w:pPr>
        <w:tabs>
          <w:tab w:val="num" w:pos="6480"/>
        </w:tabs>
        <w:ind w:left="6480" w:hanging="360"/>
      </w:pPr>
      <w:rPr>
        <w:rFonts w:ascii="Arial" w:hAnsi="Arial" w:hint="default"/>
      </w:rPr>
    </w:lvl>
  </w:abstractNum>
  <w:abstractNum w:abstractNumId="8">
    <w:nsid w:val="6357548F"/>
    <w:multiLevelType w:val="hybridMultilevel"/>
    <w:tmpl w:val="410E0BC2"/>
    <w:lvl w:ilvl="0" w:tplc="8DB26B6C">
      <w:start w:val="1"/>
      <w:numFmt w:val="bullet"/>
      <w:lvlText w:val=""/>
      <w:lvlJc w:val="left"/>
      <w:pPr>
        <w:ind w:left="1440" w:hanging="360"/>
      </w:pPr>
      <w:rPr>
        <w:rFonts w:ascii="Wingdings" w:hAnsi="Wingdings" w:hint="default"/>
        <w:b/>
        <w:shadow/>
        <w:emboss w:val="0"/>
        <w:imprint w:val="0"/>
        <w:color w:val="FF0000"/>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3901920"/>
    <w:multiLevelType w:val="hybridMultilevel"/>
    <w:tmpl w:val="4AAAD392"/>
    <w:lvl w:ilvl="0" w:tplc="274866CA">
      <w:start w:val="1"/>
      <w:numFmt w:val="bullet"/>
      <w:lvlText w:val="•"/>
      <w:lvlJc w:val="left"/>
      <w:pPr>
        <w:tabs>
          <w:tab w:val="num" w:pos="720"/>
        </w:tabs>
        <w:ind w:left="720" w:hanging="360"/>
      </w:pPr>
      <w:rPr>
        <w:rFonts w:ascii="Arial" w:hAnsi="Arial" w:hint="default"/>
      </w:rPr>
    </w:lvl>
    <w:lvl w:ilvl="1" w:tplc="C90C8BB0" w:tentative="1">
      <w:start w:val="1"/>
      <w:numFmt w:val="bullet"/>
      <w:lvlText w:val="•"/>
      <w:lvlJc w:val="left"/>
      <w:pPr>
        <w:tabs>
          <w:tab w:val="num" w:pos="1440"/>
        </w:tabs>
        <w:ind w:left="1440" w:hanging="360"/>
      </w:pPr>
      <w:rPr>
        <w:rFonts w:ascii="Arial" w:hAnsi="Arial" w:hint="default"/>
      </w:rPr>
    </w:lvl>
    <w:lvl w:ilvl="2" w:tplc="4A027DCC" w:tentative="1">
      <w:start w:val="1"/>
      <w:numFmt w:val="bullet"/>
      <w:lvlText w:val="•"/>
      <w:lvlJc w:val="left"/>
      <w:pPr>
        <w:tabs>
          <w:tab w:val="num" w:pos="2160"/>
        </w:tabs>
        <w:ind w:left="2160" w:hanging="360"/>
      </w:pPr>
      <w:rPr>
        <w:rFonts w:ascii="Arial" w:hAnsi="Arial" w:hint="default"/>
      </w:rPr>
    </w:lvl>
    <w:lvl w:ilvl="3" w:tplc="9528B256" w:tentative="1">
      <w:start w:val="1"/>
      <w:numFmt w:val="bullet"/>
      <w:lvlText w:val="•"/>
      <w:lvlJc w:val="left"/>
      <w:pPr>
        <w:tabs>
          <w:tab w:val="num" w:pos="2880"/>
        </w:tabs>
        <w:ind w:left="2880" w:hanging="360"/>
      </w:pPr>
      <w:rPr>
        <w:rFonts w:ascii="Arial" w:hAnsi="Arial" w:hint="default"/>
      </w:rPr>
    </w:lvl>
    <w:lvl w:ilvl="4" w:tplc="1936A76E" w:tentative="1">
      <w:start w:val="1"/>
      <w:numFmt w:val="bullet"/>
      <w:lvlText w:val="•"/>
      <w:lvlJc w:val="left"/>
      <w:pPr>
        <w:tabs>
          <w:tab w:val="num" w:pos="3600"/>
        </w:tabs>
        <w:ind w:left="3600" w:hanging="360"/>
      </w:pPr>
      <w:rPr>
        <w:rFonts w:ascii="Arial" w:hAnsi="Arial" w:hint="default"/>
      </w:rPr>
    </w:lvl>
    <w:lvl w:ilvl="5" w:tplc="DBD6374A" w:tentative="1">
      <w:start w:val="1"/>
      <w:numFmt w:val="bullet"/>
      <w:lvlText w:val="•"/>
      <w:lvlJc w:val="left"/>
      <w:pPr>
        <w:tabs>
          <w:tab w:val="num" w:pos="4320"/>
        </w:tabs>
        <w:ind w:left="4320" w:hanging="360"/>
      </w:pPr>
      <w:rPr>
        <w:rFonts w:ascii="Arial" w:hAnsi="Arial" w:hint="default"/>
      </w:rPr>
    </w:lvl>
    <w:lvl w:ilvl="6" w:tplc="6BD41522" w:tentative="1">
      <w:start w:val="1"/>
      <w:numFmt w:val="bullet"/>
      <w:lvlText w:val="•"/>
      <w:lvlJc w:val="left"/>
      <w:pPr>
        <w:tabs>
          <w:tab w:val="num" w:pos="5040"/>
        </w:tabs>
        <w:ind w:left="5040" w:hanging="360"/>
      </w:pPr>
      <w:rPr>
        <w:rFonts w:ascii="Arial" w:hAnsi="Arial" w:hint="default"/>
      </w:rPr>
    </w:lvl>
    <w:lvl w:ilvl="7" w:tplc="35EE6D08" w:tentative="1">
      <w:start w:val="1"/>
      <w:numFmt w:val="bullet"/>
      <w:lvlText w:val="•"/>
      <w:lvlJc w:val="left"/>
      <w:pPr>
        <w:tabs>
          <w:tab w:val="num" w:pos="5760"/>
        </w:tabs>
        <w:ind w:left="5760" w:hanging="360"/>
      </w:pPr>
      <w:rPr>
        <w:rFonts w:ascii="Arial" w:hAnsi="Arial" w:hint="default"/>
      </w:rPr>
    </w:lvl>
    <w:lvl w:ilvl="8" w:tplc="4BC2BE5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8"/>
  </w:num>
  <w:num w:numId="4">
    <w:abstractNumId w:val="2"/>
  </w:num>
  <w:num w:numId="5">
    <w:abstractNumId w:val="0"/>
  </w:num>
  <w:num w:numId="6">
    <w:abstractNumId w:val="3"/>
  </w:num>
  <w:num w:numId="7">
    <w:abstractNumId w:val="1"/>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F2"/>
    <w:rsid w:val="00160D3D"/>
    <w:rsid w:val="001716A4"/>
    <w:rsid w:val="001D2BE8"/>
    <w:rsid w:val="002359E5"/>
    <w:rsid w:val="002A5354"/>
    <w:rsid w:val="00300585"/>
    <w:rsid w:val="00420BFE"/>
    <w:rsid w:val="00440EF2"/>
    <w:rsid w:val="007B231F"/>
    <w:rsid w:val="007F513A"/>
    <w:rsid w:val="00833479"/>
    <w:rsid w:val="00944485"/>
    <w:rsid w:val="00985304"/>
    <w:rsid w:val="00A20022"/>
    <w:rsid w:val="00B102ED"/>
    <w:rsid w:val="00C55321"/>
    <w:rsid w:val="00E541C8"/>
    <w:rsid w:val="00EE3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F2"/>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231F"/>
    <w:pPr>
      <w:spacing w:before="100" w:beforeAutospacing="1" w:after="100" w:afterAutospacing="1"/>
      <w:jc w:val="left"/>
    </w:pPr>
    <w:rPr>
      <w:sz w:val="24"/>
      <w:szCs w:val="24"/>
    </w:rPr>
  </w:style>
  <w:style w:type="paragraph" w:customStyle="1" w:styleId="ConsPlusNormal">
    <w:name w:val="ConsPlusNormal"/>
    <w:rsid w:val="00833479"/>
    <w:pPr>
      <w:widowControl w:val="0"/>
      <w:autoSpaceDE w:val="0"/>
      <w:autoSpaceDN w:val="0"/>
      <w:adjustRightInd w:val="0"/>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EF2"/>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231F"/>
    <w:pPr>
      <w:spacing w:before="100" w:beforeAutospacing="1" w:after="100" w:afterAutospacing="1"/>
      <w:jc w:val="left"/>
    </w:pPr>
    <w:rPr>
      <w:sz w:val="24"/>
      <w:szCs w:val="24"/>
    </w:rPr>
  </w:style>
  <w:style w:type="paragraph" w:customStyle="1" w:styleId="ConsPlusNormal">
    <w:name w:val="ConsPlusNormal"/>
    <w:rsid w:val="00833479"/>
    <w:pPr>
      <w:widowControl w:val="0"/>
      <w:autoSpaceDE w:val="0"/>
      <w:autoSpaceDN w:val="0"/>
      <w:adjustRightInd w:val="0"/>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13</cp:revision>
  <dcterms:created xsi:type="dcterms:W3CDTF">2018-11-16T09:44:00Z</dcterms:created>
  <dcterms:modified xsi:type="dcterms:W3CDTF">2023-04-04T07:03:00Z</dcterms:modified>
</cp:coreProperties>
</file>