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6B" w:rsidRDefault="00C0126B" w:rsidP="00C012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D5">
        <w:rPr>
          <w:rFonts w:ascii="Times New Roman" w:hAnsi="Times New Roman" w:cs="Times New Roman"/>
          <w:b/>
          <w:sz w:val="28"/>
          <w:szCs w:val="28"/>
        </w:rPr>
        <w:t>Памятка к разделу Общая рецептура</w:t>
      </w:r>
    </w:p>
    <w:p w:rsidR="00C0126B" w:rsidRDefault="00C0126B" w:rsidP="00C012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Жидкие лекарственные формы (ЖЛФ):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суспензия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эмульсия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микстура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отвар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экстракт</w:t>
      </w:r>
    </w:p>
    <w:p w:rsidR="00C0126B" w:rsidRPr="008428E2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новогаленовые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ЛФ</w:t>
      </w:r>
    </w:p>
    <w:p w:rsidR="00C0126B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сироп</w:t>
      </w:r>
    </w:p>
    <w:p w:rsidR="00C0126B" w:rsidRPr="000D69E7" w:rsidRDefault="00C0126B" w:rsidP="00C01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эликсир</w:t>
      </w:r>
    </w:p>
    <w:p w:rsidR="00C0126B" w:rsidRPr="000D69E7" w:rsidRDefault="00C0126B" w:rsidP="00C012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126B" w:rsidRDefault="00C0126B" w:rsidP="00C01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E7">
        <w:rPr>
          <w:rFonts w:ascii="Times New Roman" w:hAnsi="Times New Roman" w:cs="Times New Roman"/>
          <w:b/>
          <w:sz w:val="28"/>
          <w:szCs w:val="28"/>
        </w:rPr>
        <w:t>Раствор (</w:t>
      </w:r>
      <w:proofErr w:type="spellStart"/>
      <w:r w:rsidRPr="000D69E7">
        <w:rPr>
          <w:rFonts w:ascii="Times New Roman" w:hAnsi="Times New Roman" w:cs="Times New Roman"/>
          <w:b/>
          <w:sz w:val="28"/>
          <w:szCs w:val="28"/>
          <w:lang w:val="en-US"/>
        </w:rPr>
        <w:t>Solutio</w:t>
      </w:r>
      <w:proofErr w:type="spellEnd"/>
      <w:r w:rsidRPr="000D69E7">
        <w:rPr>
          <w:rFonts w:ascii="Times New Roman" w:hAnsi="Times New Roman" w:cs="Times New Roman"/>
          <w:b/>
          <w:sz w:val="28"/>
          <w:szCs w:val="28"/>
        </w:rPr>
        <w:t>)</w:t>
      </w:r>
      <w:r w:rsidRPr="002528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ЖЛФ,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растворителя и полностью растворенного в нем ЛВ. Растворы используются для наружного (глазные, ушные капли, примочки, промывания и др.) и внутреннего применения, а так же для инъекций. </w:t>
      </w:r>
    </w:p>
    <w:p w:rsidR="00C0126B" w:rsidRPr="0060161D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r w:rsidRPr="00F02D78">
        <w:rPr>
          <w:rFonts w:ascii="Times New Roman" w:hAnsi="Times New Roman" w:cs="Times New Roman"/>
          <w:b/>
          <w:sz w:val="28"/>
          <w:szCs w:val="28"/>
          <w:lang w:val="en-US"/>
        </w:rPr>
        <w:t>Sol</w:t>
      </w:r>
      <w:r w:rsidRPr="0060161D">
        <w:rPr>
          <w:rFonts w:ascii="Times New Roman" w:hAnsi="Times New Roman" w:cs="Times New Roman"/>
          <w:b/>
          <w:sz w:val="28"/>
          <w:szCs w:val="28"/>
        </w:rPr>
        <w:t>.</w:t>
      </w:r>
    </w:p>
    <w:p w:rsidR="00C0126B" w:rsidRDefault="00C0126B" w:rsidP="00C01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растворителей:</w:t>
      </w:r>
    </w:p>
    <w:p w:rsidR="00C0126B" w:rsidRDefault="00C0126B" w:rsidP="00C012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очищенная </w:t>
      </w:r>
    </w:p>
    <w:p w:rsidR="00C0126B" w:rsidRDefault="00C0126B" w:rsidP="00C012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 этиловый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252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поэтому раствор называется спиртовой </w:t>
      </w:r>
      <w:r w:rsidRPr="00F02D7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02D78">
        <w:rPr>
          <w:rFonts w:ascii="Times New Roman" w:hAnsi="Times New Roman" w:cs="Times New Roman"/>
          <w:b/>
          <w:sz w:val="28"/>
          <w:szCs w:val="28"/>
          <w:lang w:val="en-US"/>
        </w:rPr>
        <w:t>spirituosae</w:t>
      </w:r>
      <w:proofErr w:type="spellEnd"/>
      <w:r w:rsidRPr="00F02D78">
        <w:rPr>
          <w:rFonts w:ascii="Times New Roman" w:hAnsi="Times New Roman" w:cs="Times New Roman"/>
          <w:b/>
          <w:sz w:val="28"/>
          <w:szCs w:val="28"/>
        </w:rPr>
        <w:t>)</w:t>
      </w:r>
    </w:p>
    <w:p w:rsidR="00C0126B" w:rsidRPr="00F02D78" w:rsidRDefault="00C0126B" w:rsidP="00C012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жидкое масло, поэтому раствор называется масляный </w:t>
      </w:r>
      <w:r w:rsidRPr="00F02D7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02D78">
        <w:rPr>
          <w:rFonts w:ascii="Times New Roman" w:hAnsi="Times New Roman" w:cs="Times New Roman"/>
          <w:b/>
          <w:sz w:val="28"/>
          <w:szCs w:val="28"/>
          <w:lang w:val="en-US"/>
        </w:rPr>
        <w:t>oleosae</w:t>
      </w:r>
      <w:proofErr w:type="spellEnd"/>
      <w:r w:rsidRPr="00F02D78">
        <w:rPr>
          <w:rFonts w:ascii="Times New Roman" w:hAnsi="Times New Roman" w:cs="Times New Roman"/>
          <w:b/>
          <w:sz w:val="28"/>
          <w:szCs w:val="28"/>
        </w:rPr>
        <w:t>)</w:t>
      </w: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Концентрация растворов выражается: </w:t>
      </w:r>
    </w:p>
    <w:p w:rsidR="00C0126B" w:rsidRDefault="00C0126B" w:rsidP="00C012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% (5% - 100 мл)</w:t>
      </w:r>
    </w:p>
    <w:p w:rsidR="00C0126B" w:rsidRDefault="00C0126B" w:rsidP="00C012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соотношениях (1:5000 – 500мл)</w:t>
      </w:r>
    </w:p>
    <w:p w:rsidR="00C0126B" w:rsidRDefault="00C0126B" w:rsidP="00C012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массе и объему (0,1 – 200мл)</w:t>
      </w: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 выписываются 2 способами:</w:t>
      </w:r>
    </w:p>
    <w:p w:rsidR="00C0126B" w:rsidRDefault="00C0126B" w:rsidP="00C012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 </w:t>
      </w:r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 xml:space="preserve">Выписать 500 мл 0,02% раствора 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</w:rPr>
        <w:t>фурацилина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Furacilini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). Для полоскания горла. </w:t>
      </w:r>
    </w:p>
    <w:p w:rsidR="00C0126B" w:rsidRPr="0060161D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Sol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Furacilini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0,02% - 500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Для полоскания горла. </w:t>
      </w:r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 xml:space="preserve">Выписать 500мл раствора 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</w:rPr>
        <w:t>фурацилина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 в концентрации 1:5000. Для полоскания горла. </w:t>
      </w:r>
    </w:p>
    <w:p w:rsidR="00C0126B" w:rsidRPr="0060161D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F02D78">
        <w:rPr>
          <w:rFonts w:ascii="Times New Roman" w:hAnsi="Times New Roman" w:cs="Times New Roman"/>
          <w:b/>
          <w:sz w:val="28"/>
          <w:szCs w:val="28"/>
        </w:rPr>
        <w:t>.</w:t>
      </w:r>
      <w:r w:rsidRPr="008428E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0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Sol</w:t>
      </w:r>
      <w:r w:rsidRPr="00F02D7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Furacilini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1:5000 - 500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Для полоскания горла. </w:t>
      </w:r>
    </w:p>
    <w:p w:rsidR="00C0126B" w:rsidRPr="0060161D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Выписать</w:t>
      </w:r>
      <w:r w:rsidRPr="0060161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мл</w:t>
      </w:r>
      <w:r w:rsidRPr="0060161D">
        <w:rPr>
          <w:rFonts w:ascii="Times New Roman" w:hAnsi="Times New Roman" w:cs="Times New Roman"/>
          <w:sz w:val="28"/>
          <w:szCs w:val="28"/>
        </w:rPr>
        <w:t xml:space="preserve"> 5% </w:t>
      </w:r>
      <w:r>
        <w:rPr>
          <w:rFonts w:ascii="Times New Roman" w:hAnsi="Times New Roman" w:cs="Times New Roman"/>
          <w:sz w:val="28"/>
          <w:szCs w:val="28"/>
        </w:rPr>
        <w:t>спиртового</w:t>
      </w:r>
      <w:r w:rsidRPr="0060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раствора</w:t>
      </w:r>
      <w:r w:rsidRPr="0060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йода</w:t>
      </w:r>
      <w:r w:rsidRPr="006016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Iodi</w:t>
      </w:r>
      <w:proofErr w:type="spellEnd"/>
      <w:r w:rsidRPr="0060161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0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Pr="0060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</w:t>
      </w:r>
      <w:r w:rsidRPr="0060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</w:t>
      </w:r>
      <w:r w:rsidRPr="0060161D">
        <w:rPr>
          <w:rFonts w:ascii="Times New Roman" w:hAnsi="Times New Roman" w:cs="Times New Roman"/>
          <w:sz w:val="28"/>
          <w:szCs w:val="28"/>
        </w:rPr>
        <w:t>.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Sol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Iodi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spirituosae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5% - 10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>. Для обработки краев ран.</w:t>
      </w:r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10мл 1% масляного раствора ментола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Mentholi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). Для закапывания в нос.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Sol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Mentholi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oleosae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1% - 10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>. Для закапывания в нос.</w:t>
      </w:r>
    </w:p>
    <w:p w:rsidR="00C0126B" w:rsidRPr="00263A2F" w:rsidRDefault="00C0126B" w:rsidP="00C012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Развернуто (показывает состав раствора с указанием ЛВ в граммах и растворителя в мл, поэтому в рецепте пишется глагол </w:t>
      </w:r>
      <w:proofErr w:type="spellStart"/>
      <w:r w:rsidRPr="00F02D78">
        <w:rPr>
          <w:rFonts w:ascii="Times New Roman" w:hAnsi="Times New Roman" w:cs="Times New Roman"/>
          <w:b/>
          <w:sz w:val="28"/>
          <w:szCs w:val="28"/>
          <w:lang w:val="en-US"/>
        </w:rPr>
        <w:t>Misce</w:t>
      </w:r>
      <w:proofErr w:type="spellEnd"/>
      <w:r w:rsidRPr="00F02D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02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2D78">
        <w:rPr>
          <w:rFonts w:ascii="Times New Roman" w:hAnsi="Times New Roman" w:cs="Times New Roman"/>
          <w:b/>
          <w:sz w:val="28"/>
          <w:szCs w:val="28"/>
          <w:lang w:val="en-US"/>
        </w:rPr>
        <w:t>M.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Mentholi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0,1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Olei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Vaselini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ad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>.</w:t>
      </w:r>
    </w:p>
    <w:p w:rsidR="00C0126B" w:rsidRPr="00E21C45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 w:rsidRPr="00263A2F">
        <w:rPr>
          <w:rFonts w:ascii="Times New Roman" w:hAnsi="Times New Roman" w:cs="Times New Roman"/>
          <w:b/>
          <w:sz w:val="28"/>
          <w:szCs w:val="28"/>
        </w:rPr>
        <w:t>Суспензия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Suspensio</w:t>
      </w:r>
      <w:proofErr w:type="spellEnd"/>
      <w:r w:rsidRPr="00263A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ЖЛФ, состоящая из растворителя и нерастворенного в нем ЛВ в виде взвеси (осадка). Перед употреблением взбалтывать. </w:t>
      </w:r>
    </w:p>
    <w:p w:rsidR="00C0126B" w:rsidRPr="00E21C45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Susp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10 мл 0,5% суспензии гидрокортизона ацетата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Hydrocortisoni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acetatis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). По 1 капле 2 раза в день. 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Susp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Hydrocortisoni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acetatis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0</w:t>
      </w:r>
      <w:proofErr w:type="gramStart"/>
      <w:r w:rsidRPr="008428E2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>% - 10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По 1 капле 2 раза в день. </w:t>
      </w:r>
    </w:p>
    <w:p w:rsidR="00C0126B" w:rsidRPr="00E21C45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 w:rsidRPr="00263A2F">
        <w:rPr>
          <w:rFonts w:ascii="Times New Roman" w:hAnsi="Times New Roman" w:cs="Times New Roman"/>
          <w:b/>
          <w:sz w:val="28"/>
          <w:szCs w:val="28"/>
        </w:rPr>
        <w:t>Эмульсия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Emulsum</w:t>
      </w:r>
      <w:proofErr w:type="spellEnd"/>
      <w:r w:rsidRPr="00263A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ЖЛФ, состоящая из 2 нерастворимых друг в друге жидкостей – масла и воды. </w:t>
      </w:r>
    </w:p>
    <w:p w:rsidR="00C0126B" w:rsidRPr="00E21C45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Emuls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100 мл эмульсии из 10г касторового масла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Olei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Ricini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). По 1 столовой ложке 3 раза в день. 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Emuls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Olei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Ricini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10</w:t>
      </w:r>
      <w:proofErr w:type="gramStart"/>
      <w:r w:rsidRPr="008428E2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– 100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По 1 столовой ложке 3 раза в день. </w:t>
      </w:r>
    </w:p>
    <w:p w:rsidR="00C0126B" w:rsidRPr="00E21C45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6B" w:rsidRPr="0008132A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 w:rsidRPr="00263A2F">
        <w:rPr>
          <w:rFonts w:ascii="Times New Roman" w:hAnsi="Times New Roman" w:cs="Times New Roman"/>
          <w:b/>
          <w:sz w:val="28"/>
          <w:szCs w:val="28"/>
        </w:rPr>
        <w:t>Микстура</w:t>
      </w:r>
      <w:r>
        <w:rPr>
          <w:rFonts w:ascii="Times New Roman" w:hAnsi="Times New Roman" w:cs="Times New Roman"/>
          <w:sz w:val="28"/>
          <w:szCs w:val="28"/>
        </w:rPr>
        <w:t xml:space="preserve"> – это ЖЛФ, состоящая из смеси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жидких и твердых ЛВ и ЛФ. Она может содержать настой, отвар, настойку. При выписывании микстуры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перечисляются все составные части и 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 </w:t>
      </w:r>
      <w:proofErr w:type="spellStart"/>
      <w:r w:rsidRPr="00F02D78">
        <w:rPr>
          <w:rFonts w:ascii="Times New Roman" w:hAnsi="Times New Roman" w:cs="Times New Roman"/>
          <w:b/>
          <w:sz w:val="28"/>
          <w:szCs w:val="28"/>
          <w:lang w:val="en-US"/>
        </w:rPr>
        <w:t>Misce</w:t>
      </w:r>
      <w:proofErr w:type="spellEnd"/>
      <w:r w:rsidRPr="00F02D78">
        <w:rPr>
          <w:rFonts w:ascii="Times New Roman" w:hAnsi="Times New Roman" w:cs="Times New Roman"/>
          <w:b/>
          <w:sz w:val="28"/>
          <w:szCs w:val="28"/>
        </w:rPr>
        <w:t>.</w:t>
      </w:r>
    </w:p>
    <w:p w:rsidR="00C0126B" w:rsidRP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микстуру, содержащую 180мл настоя травы горицвета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herbae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Adonidis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 из 6г, натрия бромида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Natrii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bromidi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 6 г и 0,2г кодеина фосфата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Codeini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phosphatis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). По 1 столовой ложке 3 раза 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26B" w:rsidRPr="00C0126B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C0126B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C01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Inf</w:t>
      </w:r>
      <w:proofErr w:type="spellEnd"/>
      <w:r w:rsidRPr="00C0126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herbae</w:t>
      </w:r>
      <w:proofErr w:type="spellEnd"/>
      <w:r w:rsidRPr="00C01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Adonidis</w:t>
      </w:r>
      <w:proofErr w:type="spellEnd"/>
      <w:r w:rsidRPr="00C0126B">
        <w:rPr>
          <w:rFonts w:ascii="Times New Roman" w:hAnsi="Times New Roman" w:cs="Times New Roman"/>
          <w:b/>
          <w:sz w:val="28"/>
          <w:szCs w:val="28"/>
        </w:rPr>
        <w:t xml:space="preserve"> 6,0 – 180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C0126B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2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Natrii</w:t>
      </w:r>
      <w:proofErr w:type="spellEnd"/>
      <w:r w:rsidRPr="00C01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bromidi</w:t>
      </w:r>
      <w:proofErr w:type="spellEnd"/>
      <w:r w:rsidRPr="00C0126B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Start"/>
      <w:r w:rsidRPr="00C0126B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</w:p>
    <w:p w:rsidR="00C0126B" w:rsidRPr="0060161D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2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Codeini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phosphatis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0</w:t>
      </w:r>
      <w:proofErr w:type="gramStart"/>
      <w:r w:rsidRPr="0060161D">
        <w:rPr>
          <w:rFonts w:ascii="Times New Roman" w:hAnsi="Times New Roman" w:cs="Times New Roman"/>
          <w:b/>
          <w:sz w:val="28"/>
          <w:szCs w:val="28"/>
        </w:rPr>
        <w:t>,2</w:t>
      </w:r>
      <w:proofErr w:type="gramEnd"/>
    </w:p>
    <w:p w:rsidR="00C0126B" w:rsidRPr="0060161D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6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60161D">
        <w:rPr>
          <w:rFonts w:ascii="Times New Roman" w:hAnsi="Times New Roman" w:cs="Times New Roman"/>
          <w:b/>
          <w:sz w:val="28"/>
          <w:szCs w:val="28"/>
        </w:rPr>
        <w:t>.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0161D">
        <w:rPr>
          <w:rFonts w:ascii="Times New Roman" w:hAnsi="Times New Roman" w:cs="Times New Roman"/>
          <w:b/>
          <w:sz w:val="28"/>
          <w:szCs w:val="28"/>
        </w:rPr>
        <w:t>.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</w:rPr>
        <w:t>По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8428E2">
        <w:rPr>
          <w:rFonts w:ascii="Times New Roman" w:hAnsi="Times New Roman" w:cs="Times New Roman"/>
          <w:b/>
          <w:sz w:val="28"/>
          <w:szCs w:val="28"/>
        </w:rPr>
        <w:t>столовой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</w:rPr>
        <w:t>ложке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8428E2">
        <w:rPr>
          <w:rFonts w:ascii="Times New Roman" w:hAnsi="Times New Roman" w:cs="Times New Roman"/>
          <w:b/>
          <w:sz w:val="28"/>
          <w:szCs w:val="28"/>
        </w:rPr>
        <w:t>раза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</w:rPr>
        <w:t>в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</w:rPr>
        <w:t>день</w:t>
      </w:r>
      <w:r w:rsidRPr="006016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126B" w:rsidRPr="0060161D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 w:rsidRPr="00263A2F">
        <w:rPr>
          <w:rFonts w:ascii="Times New Roman" w:hAnsi="Times New Roman" w:cs="Times New Roman"/>
          <w:b/>
          <w:sz w:val="28"/>
          <w:szCs w:val="28"/>
        </w:rPr>
        <w:t>Настой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Infusum</w:t>
      </w:r>
      <w:proofErr w:type="spellEnd"/>
      <w:r w:rsidRPr="00263A2F">
        <w:rPr>
          <w:rFonts w:ascii="Times New Roman" w:hAnsi="Times New Roman" w:cs="Times New Roman"/>
          <w:b/>
          <w:sz w:val="28"/>
          <w:szCs w:val="28"/>
        </w:rPr>
        <w:t>) и отвар</w:t>
      </w:r>
      <w:r w:rsidRPr="00886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A2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Decoctum</w:t>
      </w:r>
      <w:proofErr w:type="spellEnd"/>
      <w:r w:rsidRPr="00263A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водные вытяжки из лекарственного растительного сырья (корень, кора, трава, цветы, плоды, семена и др.).</w:t>
      </w:r>
    </w:p>
    <w:p w:rsidR="00C0126B" w:rsidRPr="00364D11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spellStart"/>
      <w:proofErr w:type="gramStart"/>
      <w:r w:rsidRPr="00364D11">
        <w:rPr>
          <w:rFonts w:ascii="Times New Roman" w:hAnsi="Times New Roman" w:cs="Times New Roman"/>
          <w:b/>
          <w:sz w:val="28"/>
          <w:szCs w:val="28"/>
          <w:lang w:val="en-US"/>
        </w:rPr>
        <w:t>Inf</w:t>
      </w:r>
      <w:proofErr w:type="spellEnd"/>
      <w:r w:rsidRPr="00364D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D11">
        <w:rPr>
          <w:rFonts w:ascii="Times New Roman" w:hAnsi="Times New Roman" w:cs="Times New Roman"/>
          <w:sz w:val="28"/>
          <w:szCs w:val="28"/>
        </w:rPr>
        <w:t>или</w:t>
      </w:r>
      <w:r w:rsidRPr="00364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D11">
        <w:rPr>
          <w:rFonts w:ascii="Times New Roman" w:hAnsi="Times New Roman" w:cs="Times New Roman"/>
          <w:b/>
          <w:sz w:val="28"/>
          <w:szCs w:val="28"/>
          <w:lang w:val="en-US"/>
        </w:rPr>
        <w:t>Dec</w:t>
      </w:r>
      <w:r w:rsidRPr="00364D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Настои и отвары выписываются одинаково. </w:t>
      </w:r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200мл настоя травы пустырника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herbae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Leonuri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 из 10г. Принимать по 2 столовых ложке 3 раза в день.</w:t>
      </w:r>
    </w:p>
    <w:p w:rsidR="00C0126B" w:rsidRPr="0060161D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Inf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herbae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Leonuri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10,0 – 200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>. Принимать по 2 столовых ложке 3 раза в день.</w:t>
      </w:r>
    </w:p>
    <w:p w:rsidR="00C0126B" w:rsidRPr="00886D4A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 w:rsidRPr="00263A2F">
        <w:rPr>
          <w:rFonts w:ascii="Times New Roman" w:hAnsi="Times New Roman" w:cs="Times New Roman"/>
          <w:b/>
          <w:sz w:val="28"/>
          <w:szCs w:val="28"/>
        </w:rPr>
        <w:t>Настойка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Tinctura</w:t>
      </w:r>
      <w:proofErr w:type="spellEnd"/>
      <w:r w:rsidRPr="00263A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спиртовая вытяжка из растительного сырья.</w:t>
      </w:r>
    </w:p>
    <w:p w:rsidR="00C0126B" w:rsidRPr="00886D4A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spellStart"/>
      <w:proofErr w:type="gramStart"/>
      <w:r w:rsidRPr="0042094F">
        <w:rPr>
          <w:rFonts w:ascii="Times New Roman" w:hAnsi="Times New Roman" w:cs="Times New Roman"/>
          <w:b/>
          <w:sz w:val="28"/>
          <w:szCs w:val="28"/>
          <w:lang w:val="en-US"/>
        </w:rPr>
        <w:t>Tinct</w:t>
      </w:r>
      <w:proofErr w:type="spellEnd"/>
      <w:r w:rsidRPr="004209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30мл настойки валерианы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Valerianae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). По 20-30 капель 2 раза в день.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Tinct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Valerianae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>. По 20-30 капель 2 раза в день.</w:t>
      </w:r>
    </w:p>
    <w:p w:rsidR="00C0126B" w:rsidRPr="00886D4A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 w:rsidRPr="00263A2F">
        <w:rPr>
          <w:rFonts w:ascii="Times New Roman" w:hAnsi="Times New Roman" w:cs="Times New Roman"/>
          <w:b/>
          <w:sz w:val="28"/>
          <w:szCs w:val="28"/>
        </w:rPr>
        <w:t>Экстракт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Extractum</w:t>
      </w:r>
      <w:proofErr w:type="spellEnd"/>
      <w:r w:rsidRPr="00263A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концентрированная спиртовая вытяжка из растительного сырья.</w:t>
      </w:r>
    </w:p>
    <w:p w:rsidR="00C0126B" w:rsidRPr="0060161D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spellStart"/>
      <w:proofErr w:type="gramStart"/>
      <w:r w:rsidRPr="0042094F">
        <w:rPr>
          <w:rFonts w:ascii="Times New Roman" w:hAnsi="Times New Roman" w:cs="Times New Roman"/>
          <w:b/>
          <w:sz w:val="28"/>
          <w:szCs w:val="28"/>
          <w:lang w:val="en-US"/>
        </w:rPr>
        <w:t>Extr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Экстракты бывают:</w:t>
      </w:r>
    </w:p>
    <w:p w:rsidR="00C0126B" w:rsidRDefault="00C0126B" w:rsidP="00C012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жидкие (</w:t>
      </w:r>
      <w:proofErr w:type="spellStart"/>
      <w:r w:rsidRPr="0042094F">
        <w:rPr>
          <w:rFonts w:ascii="Times New Roman" w:hAnsi="Times New Roman" w:cs="Times New Roman"/>
          <w:b/>
          <w:sz w:val="28"/>
          <w:szCs w:val="28"/>
          <w:lang w:val="en-US"/>
        </w:rPr>
        <w:t>fluidi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Применяются внутрь.</w:t>
      </w:r>
    </w:p>
    <w:p w:rsidR="00C0126B" w:rsidRDefault="00C0126B" w:rsidP="00C012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30.95pt;margin-top:9.45pt;width:7.15pt;height:26.25pt;z-index:251660288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устые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spissi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</w:t>
      </w:r>
      <w:r w:rsidRPr="0026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в капсулах, таблетках, суппозиториях, </w:t>
      </w:r>
    </w:p>
    <w:p w:rsidR="00C0126B" w:rsidRDefault="00C0126B" w:rsidP="00C012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sicci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порошках</w:t>
      </w:r>
      <w:proofErr w:type="gramEnd"/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25мл жидкого экстракта крушины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Frangulae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). По 15 капель 3 раза в день.</w:t>
      </w:r>
    </w:p>
    <w:p w:rsidR="00C0126B" w:rsidRPr="0060161D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Extr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Frangulae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fluidi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>. По 15 капель 3 раза в день.</w:t>
      </w:r>
    </w:p>
    <w:p w:rsidR="00C0126B" w:rsidRPr="0082472E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E2">
        <w:rPr>
          <w:rFonts w:ascii="Times New Roman" w:hAnsi="Times New Roman" w:cs="Times New Roman"/>
          <w:b/>
          <w:sz w:val="28"/>
          <w:szCs w:val="28"/>
        </w:rPr>
        <w:t>Новогаленовы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ЛФ получают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растительного лекарственного сырья. Они отличаются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галеновых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(настойки, экстракты, настои, отвары) высокой степенью очистки. Их назначают не только внутрь, но и внутримышечно, внутривенно. </w:t>
      </w:r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15 мл адонизида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Adonisidi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). По 15 капель 3 раза в день.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Adonisidi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>. По 15 капель 3 раза в день.</w:t>
      </w:r>
    </w:p>
    <w:p w:rsidR="00C0126B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26B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>Сироп (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Sirupus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ЖЛФ,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ЛВ в сахарном сиропе. 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gramStart"/>
      <w:r w:rsidRPr="0042094F">
        <w:rPr>
          <w:rFonts w:ascii="Times New Roman" w:hAnsi="Times New Roman" w:cs="Times New Roman"/>
          <w:b/>
          <w:sz w:val="28"/>
          <w:szCs w:val="28"/>
          <w:lang w:val="en-US"/>
        </w:rPr>
        <w:t>Sir</w:t>
      </w:r>
      <w:r w:rsidRPr="004209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126B" w:rsidRPr="00B362E7" w:rsidRDefault="00C0126B" w:rsidP="00C012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E7">
        <w:rPr>
          <w:rFonts w:ascii="Times New Roman" w:hAnsi="Times New Roman" w:cs="Times New Roman"/>
          <w:i/>
          <w:sz w:val="28"/>
          <w:szCs w:val="28"/>
        </w:rPr>
        <w:t>Выписать 100мл сиропа парацетамола (</w:t>
      </w:r>
      <w:proofErr w:type="spellStart"/>
      <w:r w:rsidRPr="00B362E7">
        <w:rPr>
          <w:rFonts w:ascii="Times New Roman" w:hAnsi="Times New Roman" w:cs="Times New Roman"/>
          <w:i/>
          <w:sz w:val="28"/>
          <w:szCs w:val="28"/>
          <w:lang w:val="en-US"/>
        </w:rPr>
        <w:t>Paracetamoli</w:t>
      </w:r>
      <w:proofErr w:type="spellEnd"/>
      <w:r w:rsidRPr="00B362E7">
        <w:rPr>
          <w:rFonts w:ascii="Times New Roman" w:hAnsi="Times New Roman" w:cs="Times New Roman"/>
          <w:i/>
          <w:sz w:val="28"/>
          <w:szCs w:val="28"/>
        </w:rPr>
        <w:t>). По 1 чайной ложке 3 раза в день.</w:t>
      </w:r>
    </w:p>
    <w:p w:rsidR="00C0126B" w:rsidRPr="0060161D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28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Sir</w:t>
      </w:r>
      <w:r w:rsidRPr="006016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Paracetamoli</w:t>
      </w:r>
      <w:proofErr w:type="spellEnd"/>
      <w:r w:rsidRPr="0060161D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2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8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28E2">
        <w:rPr>
          <w:rFonts w:ascii="Times New Roman" w:hAnsi="Times New Roman" w:cs="Times New Roman"/>
          <w:b/>
          <w:sz w:val="28"/>
          <w:szCs w:val="28"/>
        </w:rPr>
        <w:t>. По 1 чайной ложке 3 раза в день.</w:t>
      </w:r>
    </w:p>
    <w:p w:rsidR="00C0126B" w:rsidRPr="008428E2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26B" w:rsidRPr="00DE2014" w:rsidRDefault="00C0126B" w:rsidP="00C0126B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E2014">
        <w:rPr>
          <w:rFonts w:ascii="Times New Roman" w:hAnsi="Times New Roman" w:cs="Times New Roman"/>
          <w:iCs/>
          <w:color w:val="000000"/>
          <w:sz w:val="28"/>
          <w:szCs w:val="28"/>
        </w:rPr>
        <w:t>ЭЛИКСИРЫ</w:t>
      </w:r>
      <w:r w:rsidRPr="00DE20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E2014">
        <w:rPr>
          <w:rFonts w:ascii="Times New Roman" w:hAnsi="Times New Roman" w:cs="Times New Roman"/>
          <w:color w:val="000000"/>
          <w:sz w:val="28"/>
          <w:szCs w:val="28"/>
          <w:lang w:val="en-US"/>
        </w:rPr>
        <w:t>ELIXIR</w:t>
      </w:r>
      <w:r w:rsidRPr="00DE2014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C0126B" w:rsidRPr="00DE2014" w:rsidRDefault="00C0126B" w:rsidP="00C0126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201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Эликсиры</w:t>
      </w:r>
      <w:r w:rsidRPr="00DE20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DE20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недозированная</w:t>
      </w:r>
      <w:proofErr w:type="spellEnd"/>
      <w:r w:rsidRPr="00DE20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жидкая лекарственная форма, представляющая собой прозрачную смесь </w:t>
      </w:r>
      <w:proofErr w:type="spellStart"/>
      <w:proofErr w:type="gramStart"/>
      <w:r w:rsidRPr="00DE20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спирто-водных</w:t>
      </w:r>
      <w:proofErr w:type="spellEnd"/>
      <w:proofErr w:type="gramEnd"/>
      <w:r w:rsidRPr="00DE20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извлечений из лекарственного растительного сырья с добавлением лекарственных веществ, сахаров и </w:t>
      </w:r>
      <w:proofErr w:type="spellStart"/>
      <w:r w:rsidRPr="00DE20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ароматизаторов</w:t>
      </w:r>
      <w:proofErr w:type="spellEnd"/>
      <w:r w:rsidRPr="00DE20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E2014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Дисперсионной средой (раство</w:t>
      </w:r>
      <w:r w:rsidRPr="00DE201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рителем) здесь может быть спирт любой концентрации. Поскольку все </w:t>
      </w:r>
      <w:r w:rsidRPr="00DE201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эликсиры являются </w:t>
      </w:r>
      <w:proofErr w:type="spellStart"/>
      <w:r w:rsidRPr="00DE201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официнальными</w:t>
      </w:r>
      <w:proofErr w:type="spellEnd"/>
      <w:r w:rsidRPr="00DE2014">
        <w:rPr>
          <w:rFonts w:ascii="Times New Roman" w:hAnsi="Times New Roman" w:cs="Times New Roman"/>
          <w:color w:val="000000"/>
          <w:spacing w:val="4"/>
          <w:sz w:val="28"/>
          <w:szCs w:val="28"/>
        </w:rPr>
        <w:t>, концентрация в рецепте не указывается. Данная лекарственная форма назначается для внутреннего применения ложками или кап</w:t>
      </w:r>
      <w:r w:rsidRPr="00DE2014">
        <w:rPr>
          <w:rFonts w:ascii="Times New Roman" w:hAnsi="Times New Roman" w:cs="Times New Roman"/>
          <w:color w:val="000000"/>
          <w:spacing w:val="3"/>
          <w:sz w:val="28"/>
          <w:szCs w:val="28"/>
        </w:rPr>
        <w:t>лями.</w:t>
      </w:r>
    </w:p>
    <w:p w:rsidR="00C0126B" w:rsidRPr="00DE2014" w:rsidRDefault="00C0126B" w:rsidP="00C0126B">
      <w:pPr>
        <w:shd w:val="clear" w:color="auto" w:fill="FFFFFF"/>
        <w:ind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0126B" w:rsidRPr="00DE2014" w:rsidRDefault="00C0126B" w:rsidP="00C0126B">
      <w:pPr>
        <w:shd w:val="clear" w:color="auto" w:fill="FFFFFF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014">
        <w:rPr>
          <w:rFonts w:ascii="Times New Roman" w:hAnsi="Times New Roman" w:cs="Times New Roman"/>
          <w:sz w:val="28"/>
          <w:szCs w:val="28"/>
        </w:rPr>
        <w:t xml:space="preserve"> 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Выписать 30 мл грудного эликсира (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elixir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pectoralis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). Для приема внутрь.</w:t>
      </w:r>
    </w:p>
    <w:p w:rsidR="00C0126B" w:rsidRPr="00F342F7" w:rsidRDefault="00C0126B" w:rsidP="00C0126B">
      <w:pPr>
        <w:shd w:val="clear" w:color="auto" w:fill="FFFFFF"/>
        <w:ind w:firstLine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proofErr w:type="gramEnd"/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Elixiris</w:t>
      </w:r>
      <w:proofErr w:type="spellEnd"/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pectoralis</w:t>
      </w:r>
      <w:proofErr w:type="spellEnd"/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25 </w:t>
      </w:r>
      <w:r w:rsidRPr="00F342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ml</w:t>
      </w:r>
    </w:p>
    <w:p w:rsidR="00C0126B" w:rsidRPr="00F342F7" w:rsidRDefault="00C0126B" w:rsidP="00C0126B">
      <w:pPr>
        <w:ind w:firstLine="15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</w:t>
      </w:r>
      <w:proofErr w:type="spellEnd"/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Signa</w:t>
      </w:r>
      <w:proofErr w:type="spellEnd"/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>: По 30 капель внутрь 4 раза в день</w:t>
      </w:r>
    </w:p>
    <w:p w:rsidR="00C0126B" w:rsidRPr="00DE2014" w:rsidRDefault="00C0126B" w:rsidP="00C01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26B" w:rsidRPr="00DE2014" w:rsidRDefault="00C0126B" w:rsidP="00C0126B">
      <w:pPr>
        <w:ind w:left="1276" w:hanging="85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2014">
        <w:rPr>
          <w:rFonts w:ascii="Times New Roman" w:hAnsi="Times New Roman" w:cs="Times New Roman"/>
          <w:sz w:val="28"/>
          <w:szCs w:val="28"/>
        </w:rPr>
        <w:t xml:space="preserve"> 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Выписать эликсир "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Bronchicum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" для приема внутрь</w:t>
      </w:r>
      <w:r w:rsidRPr="00F342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130 мл во ф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лаконе</w:t>
      </w:r>
      <w:r w:rsidRPr="00F342F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Назначить взрослым — по 1 чайной ложке каждые 2-3 ч (до 6 раз в сутки); детям — по 1/2 чайной ложки 2-3 раза в сутки. Перед употреблением препарат следует взбалтывать.</w:t>
      </w:r>
    </w:p>
    <w:p w:rsidR="00C0126B" w:rsidRPr="007A765C" w:rsidRDefault="00C0126B" w:rsidP="00C0126B">
      <w:pPr>
        <w:ind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proofErr w:type="gram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Elixiris</w:t>
      </w:r>
      <w:proofErr w:type="spell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Bronchicum</w:t>
      </w:r>
      <w:proofErr w:type="spell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130 </w:t>
      </w:r>
      <w:r w:rsidRPr="00F342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ml</w:t>
      </w:r>
    </w:p>
    <w:p w:rsidR="00C0126B" w:rsidRPr="00F342F7" w:rsidRDefault="00C0126B" w:rsidP="00C0126B">
      <w:pPr>
        <w:tabs>
          <w:tab w:val="left" w:pos="1134"/>
        </w:tabs>
        <w:ind w:left="2127" w:hanging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3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F342F7">
        <w:rPr>
          <w:rFonts w:ascii="Times New Roman" w:hAnsi="Times New Roman" w:cs="Times New Roman"/>
          <w:b/>
          <w:color w:val="000000"/>
          <w:sz w:val="28"/>
          <w:szCs w:val="28"/>
        </w:rPr>
        <w:t>. По 1 чайной ложке каждые 2-3 ч (до 6 раз в сутки). Перед употреблением препарат следует взбалтывать.</w:t>
      </w:r>
    </w:p>
    <w:p w:rsidR="00C0126B" w:rsidRPr="00DE2014" w:rsidRDefault="00C0126B" w:rsidP="00C0126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126B" w:rsidRPr="00DE2014" w:rsidRDefault="00C0126B" w:rsidP="00C01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947" w:rsidRDefault="00135947"/>
    <w:sectPr w:rsidR="00135947" w:rsidSect="0015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616"/>
    <w:multiLevelType w:val="hybridMultilevel"/>
    <w:tmpl w:val="604A52CE"/>
    <w:lvl w:ilvl="0" w:tplc="A530C1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AC2ADD"/>
    <w:multiLevelType w:val="hybridMultilevel"/>
    <w:tmpl w:val="5C7C59DC"/>
    <w:lvl w:ilvl="0" w:tplc="A530C1B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F75B34"/>
    <w:multiLevelType w:val="hybridMultilevel"/>
    <w:tmpl w:val="217AB810"/>
    <w:lvl w:ilvl="0" w:tplc="A530C1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2E779F"/>
    <w:multiLevelType w:val="hybridMultilevel"/>
    <w:tmpl w:val="AFF4916C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865DA"/>
    <w:multiLevelType w:val="hybridMultilevel"/>
    <w:tmpl w:val="C1A0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26B"/>
    <w:rsid w:val="00135947"/>
    <w:rsid w:val="00961EFA"/>
    <w:rsid w:val="00B12E00"/>
    <w:rsid w:val="00C0126B"/>
    <w:rsid w:val="00C2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6B"/>
    <w:pPr>
      <w:spacing w:after="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2016-09-05T11:25:00Z</dcterms:created>
  <dcterms:modified xsi:type="dcterms:W3CDTF">2016-09-05T11:25:00Z</dcterms:modified>
</cp:coreProperties>
</file>