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F" w:rsidRPr="00E67B23" w:rsidRDefault="008E1AAF" w:rsidP="008E1AAF">
      <w:pPr>
        <w:shd w:val="clear" w:color="auto" w:fill="FFFFFF"/>
        <w:spacing w:after="0" w:line="240" w:lineRule="auto"/>
        <w:ind w:right="-284" w:firstLine="709"/>
        <w:jc w:val="both"/>
        <w:rPr>
          <w:rFonts w:eastAsia="Times New Roman"/>
          <w:b/>
          <w:color w:val="000000"/>
          <w:lang w:eastAsia="ru-RU"/>
        </w:rPr>
      </w:pPr>
      <w:r w:rsidRPr="00E67B23">
        <w:rPr>
          <w:rFonts w:eastAsia="Times New Roman"/>
          <w:b/>
          <w:color w:val="000000"/>
          <w:lang w:eastAsia="ru-RU"/>
        </w:rPr>
        <w:t>ВСЕМИРНЫЙ ДЕНЬ БОРЬБЫ С ТУБЕРКУЛЕЗОМ</w:t>
      </w:r>
    </w:p>
    <w:p w:rsidR="008E1AAF" w:rsidRPr="008E1AAF" w:rsidRDefault="008E1AAF" w:rsidP="008E1AAF">
      <w:pPr>
        <w:shd w:val="clear" w:color="auto" w:fill="FFFFFF"/>
        <w:spacing w:after="0" w:line="240" w:lineRule="auto"/>
        <w:ind w:right="-284" w:firstLine="709"/>
        <w:jc w:val="both"/>
        <w:rPr>
          <w:rFonts w:eastAsia="Times New Roman"/>
          <w:color w:val="000000"/>
          <w:lang w:eastAsia="ru-RU"/>
        </w:rPr>
      </w:pPr>
      <w:r w:rsidRPr="008E1AAF">
        <w:rPr>
          <w:rFonts w:eastAsia="Times New Roman"/>
          <w:color w:val="000000"/>
          <w:lang w:eastAsia="ru-RU"/>
        </w:rPr>
        <w:t>Всемирный день борьбы с туберкулезом отмечается по решению ВОЗ ежегодно 24 марта.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Всемирный день борьбы с туберкулезом(</w:t>
      </w:r>
      <w:proofErr w:type="spellStart"/>
      <w:r w:rsidRPr="008E1AAF">
        <w:rPr>
          <w:rFonts w:eastAsia="Times New Roman"/>
          <w:lang w:eastAsia="ru-RU"/>
        </w:rPr>
        <w:t>World</w:t>
      </w:r>
      <w:proofErr w:type="spellEnd"/>
      <w:r w:rsidRPr="008E1AAF">
        <w:rPr>
          <w:rFonts w:eastAsia="Times New Roman"/>
          <w:lang w:eastAsia="ru-RU"/>
        </w:rPr>
        <w:t xml:space="preserve"> </w:t>
      </w:r>
      <w:proofErr w:type="spellStart"/>
      <w:r w:rsidRPr="008E1AAF">
        <w:rPr>
          <w:rFonts w:eastAsia="Times New Roman"/>
          <w:lang w:eastAsia="ru-RU"/>
        </w:rPr>
        <w:t>Tuberculosis</w:t>
      </w:r>
      <w:proofErr w:type="spellEnd"/>
      <w:r w:rsidRPr="008E1AAF">
        <w:rPr>
          <w:rFonts w:eastAsia="Times New Roman"/>
          <w:lang w:eastAsia="ru-RU"/>
        </w:rPr>
        <w:t xml:space="preserve"> </w:t>
      </w:r>
      <w:proofErr w:type="spellStart"/>
      <w:r w:rsidRPr="008E1AAF">
        <w:rPr>
          <w:rFonts w:eastAsia="Times New Roman"/>
          <w:lang w:eastAsia="ru-RU"/>
        </w:rPr>
        <w:t>Day</w:t>
      </w:r>
      <w:proofErr w:type="spellEnd"/>
      <w:r w:rsidRPr="008E1AAF">
        <w:rPr>
          <w:rFonts w:eastAsia="Times New Roman"/>
          <w:lang w:eastAsia="ru-RU"/>
        </w:rPr>
        <w:t>) отмечается по решению Всемирной организации здравоохранения (ВОЗ) ежегодно 24 марта — в день, когда в 1882 году немецкий микробиолог Роберт Кох (</w:t>
      </w:r>
      <w:proofErr w:type="spellStart"/>
      <w:r w:rsidRPr="008E1AAF">
        <w:rPr>
          <w:rFonts w:eastAsia="Times New Roman"/>
          <w:lang w:eastAsia="ru-RU"/>
        </w:rPr>
        <w:t>Robert</w:t>
      </w:r>
      <w:proofErr w:type="spellEnd"/>
      <w:r w:rsidRPr="008E1AAF">
        <w:rPr>
          <w:rFonts w:eastAsia="Times New Roman"/>
          <w:lang w:eastAsia="ru-RU"/>
        </w:rPr>
        <w:t xml:space="preserve"> </w:t>
      </w:r>
      <w:proofErr w:type="spellStart"/>
      <w:r w:rsidRPr="008E1AAF">
        <w:rPr>
          <w:rFonts w:eastAsia="Times New Roman"/>
          <w:lang w:eastAsia="ru-RU"/>
        </w:rPr>
        <w:t>Koch</w:t>
      </w:r>
      <w:proofErr w:type="spellEnd"/>
      <w:r w:rsidRPr="008E1AAF">
        <w:rPr>
          <w:rFonts w:eastAsia="Times New Roman"/>
          <w:lang w:eastAsia="ru-RU"/>
        </w:rPr>
        <w:t>) объявил о сделанном им открытии возбудителя туберкулеза.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Цель проведения информационной кампании – привлечение внимания общества к проблемам противотуберкулезной работы, информирование населения о заболеваемости и мерах ее профилактики. 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 xml:space="preserve">Всемирный день борьбы с туберкулезом предоставляет платформу для пациентов, членов их семей, неравнодушных к данной проблеме граждан, организаций гражданского общества, медицинских работников, вовлеченных в оказание медицинской помощи пациентам с туберкулезом, лиц, формирующих политику в области здравоохранения, партнеров в области развития и других заинтересованных </w:t>
      </w:r>
      <w:proofErr w:type="gramStart"/>
      <w:r w:rsidRPr="008E1AAF">
        <w:rPr>
          <w:rFonts w:eastAsia="Times New Roman"/>
          <w:lang w:eastAsia="ru-RU"/>
        </w:rPr>
        <w:t>сторон</w:t>
      </w:r>
      <w:proofErr w:type="gramEnd"/>
      <w:r w:rsidRPr="008E1AAF">
        <w:rPr>
          <w:rFonts w:eastAsia="Times New Roman"/>
          <w:lang w:eastAsia="ru-RU"/>
        </w:rPr>
        <w:t xml:space="preserve"> и обсудить наиболее актуальные вопросы в организации диагностики и лечения туберкулеза. 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Фтизиатрическая служба страны при поддержке ВОЗ обращает особое внимание к объединению усилий по борьбе со стигматизацией, дискриминацией и социальным отчуждением и преодолению препятствий в доступе к качественной фтизиатрической медицинской помощи. </w:t>
      </w:r>
      <w:r w:rsidRPr="008E1AAF">
        <w:rPr>
          <w:rFonts w:eastAsia="Times New Roman"/>
          <w:lang w:eastAsia="ru-RU"/>
        </w:rPr>
        <w:br/>
        <w:t>Это является непременным условием для выполнения задачи по ликвидации туберкулеза к 2030 г. в рамках Целей ООН в области устойчивого развития и Стратегии ВОЗ по ликвидации туберкулеза. 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b/>
          <w:bCs/>
          <w:i/>
          <w:iCs/>
          <w:lang w:eastAsia="ru-RU"/>
        </w:rPr>
        <w:t>По данным Всемирной организации здравоохранения:</w:t>
      </w:r>
      <w:r w:rsidRPr="008E1AAF">
        <w:rPr>
          <w:rFonts w:eastAsia="Times New Roman"/>
          <w:lang w:eastAsia="ru-RU"/>
        </w:rPr>
        <w:t> </w:t>
      </w:r>
    </w:p>
    <w:p w:rsidR="008E1AAF" w:rsidRPr="008E1AAF" w:rsidRDefault="008E1AAF" w:rsidP="008E1AAF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 xml:space="preserve">туберкулез (ТБ) является одной из 10 ведущих причин смерти в мире и является главной причиной смертности </w:t>
      </w:r>
      <w:proofErr w:type="spellStart"/>
      <w:proofErr w:type="gramStart"/>
      <w:r w:rsidRPr="008E1AAF">
        <w:rPr>
          <w:rFonts w:eastAsia="Times New Roman"/>
          <w:lang w:eastAsia="ru-RU"/>
        </w:rPr>
        <w:t>ВИЧ-позитивных</w:t>
      </w:r>
      <w:proofErr w:type="spellEnd"/>
      <w:proofErr w:type="gramEnd"/>
      <w:r w:rsidRPr="008E1AAF">
        <w:rPr>
          <w:rFonts w:eastAsia="Times New Roman"/>
          <w:lang w:eastAsia="ru-RU"/>
        </w:rPr>
        <w:t xml:space="preserve"> людей;</w:t>
      </w:r>
    </w:p>
    <w:p w:rsidR="008E1AAF" w:rsidRPr="008E1AAF" w:rsidRDefault="008E1AAF" w:rsidP="008E1AAF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в 2017 году туберкулезом заболели 10 миллионов человек, и 1,6 миллиона человек (в том числе 0,3 миллиона человек с ВИЧ) умерли от этой болезни;</w:t>
      </w:r>
    </w:p>
    <w:p w:rsidR="008E1AAF" w:rsidRPr="008E1AAF" w:rsidRDefault="008E1AAF" w:rsidP="008E1AAF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 xml:space="preserve">по оценкам, в 2017 году 1 </w:t>
      </w:r>
      <w:proofErr w:type="gramStart"/>
      <w:r w:rsidRPr="008E1AAF">
        <w:rPr>
          <w:rFonts w:eastAsia="Times New Roman"/>
          <w:lang w:eastAsia="ru-RU"/>
        </w:rPr>
        <w:t>миллион детей заболели</w:t>
      </w:r>
      <w:proofErr w:type="gramEnd"/>
      <w:r w:rsidRPr="008E1AAF">
        <w:rPr>
          <w:rFonts w:eastAsia="Times New Roman"/>
          <w:lang w:eastAsia="ru-RU"/>
        </w:rPr>
        <w:t xml:space="preserve"> туберкулезом, и 230 000 детей умерли от него (включая детей с </w:t>
      </w:r>
      <w:proofErr w:type="spellStart"/>
      <w:r w:rsidRPr="008E1AAF">
        <w:rPr>
          <w:rFonts w:eastAsia="Times New Roman"/>
          <w:lang w:eastAsia="ru-RU"/>
        </w:rPr>
        <w:t>ВИЧ-ассоциированным</w:t>
      </w:r>
      <w:proofErr w:type="spellEnd"/>
      <w:r w:rsidRPr="008E1AAF">
        <w:rPr>
          <w:rFonts w:eastAsia="Times New Roman"/>
          <w:lang w:eastAsia="ru-RU"/>
        </w:rPr>
        <w:t xml:space="preserve"> туберкулезом);</w:t>
      </w:r>
    </w:p>
    <w:p w:rsidR="008E1AAF" w:rsidRPr="008E1AAF" w:rsidRDefault="008E1AAF" w:rsidP="008E1AAF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 xml:space="preserve">туберкулез с множественной лекарственной устойчивостью (МЛУ-ТБ) по-прежнему представляет кризис в области общественного здравоохранения. По оценкам ВОЗ, произошло 558 000 новых случаев туберкулеза с устойчивостью к </w:t>
      </w:r>
      <w:proofErr w:type="spellStart"/>
      <w:r w:rsidRPr="008E1AAF">
        <w:rPr>
          <w:rFonts w:eastAsia="Times New Roman"/>
          <w:lang w:eastAsia="ru-RU"/>
        </w:rPr>
        <w:t>рифампицину</w:t>
      </w:r>
      <w:proofErr w:type="spellEnd"/>
      <w:r w:rsidRPr="008E1AAF">
        <w:rPr>
          <w:rFonts w:eastAsia="Times New Roman"/>
          <w:lang w:eastAsia="ru-RU"/>
        </w:rPr>
        <w:t xml:space="preserve"> ― самому эффективному препарату первой линии, ― из которых в 82% случаев был МЛУ-ТБ.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lastRenderedPageBreak/>
        <w:t>По оценкам, за период с 2000 по 2017 г. благодаря диагностике и лечению туберкулеза было спасено 54 миллиона человеческих жизней. </w:t>
      </w:r>
      <w:r w:rsidRPr="008E1AAF">
        <w:rPr>
          <w:rFonts w:eastAsia="Times New Roman"/>
          <w:lang w:eastAsia="ru-RU"/>
        </w:rPr>
        <w:br/>
        <w:t xml:space="preserve">За последние годы наша страна достигла значительных успехов в борьбе с туберкулезом: заболеваемость туберкулезом в 2017 году – 29,4, в 2018 – 25,2 на 100 тыс. человек (снижение – 14,3%). Рецидивы туберкулеза в 2017 году – 5,5, в 2018 – 4,9 на 100 тыс. человек (снижение – 11,0%). Эффективность лечения лекарственно-чувствительного туберкулеза возросла до 87,6%, МЛУ-ТБ до 75,5% в 2018 (в 2017 – 67,9%), охват </w:t>
      </w:r>
      <w:proofErr w:type="spellStart"/>
      <w:r w:rsidRPr="008E1AAF">
        <w:rPr>
          <w:rFonts w:eastAsia="Times New Roman"/>
          <w:lang w:eastAsia="ru-RU"/>
        </w:rPr>
        <w:t>АРВ-терапией</w:t>
      </w:r>
      <w:proofErr w:type="spellEnd"/>
      <w:r w:rsidRPr="008E1AAF">
        <w:rPr>
          <w:rFonts w:eastAsia="Times New Roman"/>
          <w:lang w:eastAsia="ru-RU"/>
        </w:rPr>
        <w:t xml:space="preserve"> пациентов с </w:t>
      </w:r>
      <w:proofErr w:type="spellStart"/>
      <w:r w:rsidRPr="008E1AAF">
        <w:rPr>
          <w:rFonts w:eastAsia="Times New Roman"/>
          <w:lang w:eastAsia="ru-RU"/>
        </w:rPr>
        <w:t>ВИЧ-ассоциированным</w:t>
      </w:r>
      <w:proofErr w:type="spellEnd"/>
      <w:r w:rsidRPr="008E1AAF">
        <w:rPr>
          <w:rFonts w:eastAsia="Times New Roman"/>
          <w:lang w:eastAsia="ru-RU"/>
        </w:rPr>
        <w:t xml:space="preserve"> туберкулезом возрос </w:t>
      </w:r>
      <w:proofErr w:type="gramStart"/>
      <w:r w:rsidRPr="008E1AAF">
        <w:rPr>
          <w:rFonts w:eastAsia="Times New Roman"/>
          <w:lang w:eastAsia="ru-RU"/>
        </w:rPr>
        <w:t>до</w:t>
      </w:r>
      <w:proofErr w:type="gramEnd"/>
      <w:r w:rsidRPr="008E1AAF">
        <w:rPr>
          <w:rFonts w:eastAsia="Times New Roman"/>
          <w:lang w:eastAsia="ru-RU"/>
        </w:rPr>
        <w:t xml:space="preserve"> 93%. </w:t>
      </w:r>
      <w:r w:rsidRPr="008E1AAF">
        <w:rPr>
          <w:rFonts w:eastAsia="Times New Roman"/>
          <w:lang w:eastAsia="ru-RU"/>
        </w:rPr>
        <w:br/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Новые схемы химиотерапии получают более 1 067 пациентов, 327 пациентов завершили лечение с эффективностью 78%. Впервые за многие годы в 2018 произошло уменьшение количества пациентов, находившихся на паллиативном лечении на 36% в сравнении с 2017 годом (843 – 2017, 304 – 2018). Этим пациентам назначены новые эффективные лекарственные средства, что позволило снизить бремя туберкулезной инфекции в обществе. </w:t>
      </w:r>
      <w:r w:rsidRPr="008E1AAF">
        <w:rPr>
          <w:rFonts w:eastAsia="Times New Roman"/>
          <w:lang w:eastAsia="ru-RU"/>
        </w:rPr>
        <w:br/>
        <w:t xml:space="preserve">Бактериологическое подтверждение диагноза туберкулеза возросло до 89,4% (2018 году), в РНПЦ с использованием </w:t>
      </w:r>
      <w:proofErr w:type="spellStart"/>
      <w:r w:rsidRPr="008E1AAF">
        <w:rPr>
          <w:rFonts w:eastAsia="Times New Roman"/>
          <w:lang w:eastAsia="ru-RU"/>
        </w:rPr>
        <w:t>видеоторакоскопии</w:t>
      </w:r>
      <w:proofErr w:type="spellEnd"/>
      <w:r w:rsidRPr="008E1AAF">
        <w:rPr>
          <w:rFonts w:eastAsia="Times New Roman"/>
          <w:lang w:eastAsia="ru-RU"/>
        </w:rPr>
        <w:t xml:space="preserve"> до 95,7%, при рецидивах – до 99,6%. 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proofErr w:type="gramStart"/>
      <w:r w:rsidRPr="008E1AAF">
        <w:rPr>
          <w:rFonts w:eastAsia="Times New Roman"/>
          <w:lang w:eastAsia="ru-RU"/>
        </w:rPr>
        <w:t xml:space="preserve">По инициативе Министерства здравоохранения Республики Беларусь в 2018 реализован и продолжается в 2019 </w:t>
      </w:r>
      <w:proofErr w:type="spellStart"/>
      <w:r w:rsidRPr="008E1AAF">
        <w:rPr>
          <w:rFonts w:eastAsia="Times New Roman"/>
          <w:lang w:eastAsia="ru-RU"/>
        </w:rPr>
        <w:t>пилотный</w:t>
      </w:r>
      <w:proofErr w:type="spellEnd"/>
      <w:r w:rsidRPr="008E1AAF">
        <w:rPr>
          <w:rFonts w:eastAsia="Times New Roman"/>
          <w:lang w:eastAsia="ru-RU"/>
        </w:rPr>
        <w:t xml:space="preserve"> проект пациент ориентированного контролируемого лечения туберкулеза в амбулаторных условиях и совершенствования фтизиатрической службы по клинико-затратным группам в Брестской области, в рамках которого достигнута централизация службы, аккумулирование финансовых средств на уровне областного противотуберкулезного диспансера, возможность самостоятельно перераспределять сэкономленные ресурсы, в том числе со стационарного на амбулаторный этап</w:t>
      </w:r>
      <w:proofErr w:type="gramEnd"/>
      <w:r w:rsidRPr="008E1AAF">
        <w:rPr>
          <w:rFonts w:eastAsia="Times New Roman"/>
          <w:lang w:eastAsia="ru-RU"/>
        </w:rPr>
        <w:t xml:space="preserve"> лечения, а также обеспечена ориентированная на нужды пациента модель оказания противотуберкулезной помощи в амбулаторных условиях и финансовая заинтересованность медицинских работников в лечении пациентов с туберкулезом. Указанный положительный опыт с 2019 года внедряется во все регионы страны. </w:t>
      </w:r>
    </w:p>
    <w:p w:rsidR="008E1AAF" w:rsidRPr="008E1AAF" w:rsidRDefault="008E1AAF" w:rsidP="008E1AAF">
      <w:p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b/>
          <w:bCs/>
          <w:i/>
          <w:iCs/>
          <w:lang w:eastAsia="ru-RU"/>
        </w:rPr>
        <w:t>Задачи на 2019 год:</w:t>
      </w:r>
      <w:r w:rsidRPr="008E1AAF">
        <w:rPr>
          <w:rFonts w:eastAsia="Times New Roman"/>
          <w:lang w:eastAsia="ru-RU"/>
        </w:rPr>
        <w:t> </w:t>
      </w:r>
    </w:p>
    <w:p w:rsidR="008E1AAF" w:rsidRPr="008E1AAF" w:rsidRDefault="008E1AAF" w:rsidP="008E1AAF">
      <w:pPr>
        <w:numPr>
          <w:ilvl w:val="0"/>
          <w:numId w:val="2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Обеспечить реализацию подпрограммы «Туберкулез» ГП «Здоровье народа и демографическая безопасность».</w:t>
      </w:r>
    </w:p>
    <w:p w:rsidR="008E1AAF" w:rsidRPr="008E1AAF" w:rsidRDefault="008E1AAF" w:rsidP="008E1AAF">
      <w:pPr>
        <w:numPr>
          <w:ilvl w:val="0"/>
          <w:numId w:val="2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Обеспечить внедрение нового проекта международной технической помощи гранта Глобального фонда «Укрепление национальной системы профилактики, лечения, ухода и поддержки в связи с ВИЧ и туберкулезом в Республике Беларусь»</w:t>
      </w:r>
    </w:p>
    <w:p w:rsidR="008E1AAF" w:rsidRPr="008E1AAF" w:rsidRDefault="008E1AAF" w:rsidP="008E1AAF">
      <w:pPr>
        <w:numPr>
          <w:ilvl w:val="0"/>
          <w:numId w:val="2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lastRenderedPageBreak/>
        <w:t>Обеспечить организационное сопровождение и анализ эффективности реализации пациент ориентированного контролируемого лечения туберкулеза в амбулаторных условиях и совершенствования фтизиатрической службы по клинико-затратным группам в регионах республики.</w:t>
      </w:r>
    </w:p>
    <w:p w:rsidR="008E1AAF" w:rsidRPr="008E1AAF" w:rsidRDefault="008E1AAF" w:rsidP="008E1AAF">
      <w:pPr>
        <w:numPr>
          <w:ilvl w:val="0"/>
          <w:numId w:val="2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Обеспечить быструю диагностику ТБ и эффективное лечение новыми ПТЛС.</w:t>
      </w:r>
    </w:p>
    <w:p w:rsidR="008E1AAF" w:rsidRPr="008E1AAF" w:rsidRDefault="008E1AAF" w:rsidP="008E1AAF">
      <w:pPr>
        <w:numPr>
          <w:ilvl w:val="0"/>
          <w:numId w:val="2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Продолжить работу по оптимизации и реструктуризации коечного фонда, количества лабораторий 2-го уровня.</w:t>
      </w:r>
    </w:p>
    <w:p w:rsidR="008E1AAF" w:rsidRPr="008E1AAF" w:rsidRDefault="008E1AAF" w:rsidP="008E1AAF">
      <w:pPr>
        <w:numPr>
          <w:ilvl w:val="0"/>
          <w:numId w:val="2"/>
        </w:numPr>
        <w:spacing w:after="0" w:line="240" w:lineRule="auto"/>
        <w:ind w:right="-284" w:firstLine="709"/>
        <w:jc w:val="both"/>
        <w:rPr>
          <w:rFonts w:eastAsia="Times New Roman"/>
          <w:lang w:eastAsia="ru-RU"/>
        </w:rPr>
      </w:pPr>
      <w:r w:rsidRPr="008E1AAF">
        <w:rPr>
          <w:rFonts w:eastAsia="Times New Roman"/>
          <w:lang w:eastAsia="ru-RU"/>
        </w:rPr>
        <w:t>Продолжить совершенствование и обновление нормативной базы.</w:t>
      </w:r>
    </w:p>
    <w:p w:rsidR="00D06ADE" w:rsidRDefault="00D06ADE" w:rsidP="008E1AAF">
      <w:pPr>
        <w:spacing w:after="0" w:line="240" w:lineRule="auto"/>
        <w:ind w:right="-284" w:firstLine="709"/>
        <w:jc w:val="both"/>
      </w:pPr>
    </w:p>
    <w:p w:rsidR="00E67B23" w:rsidRPr="00E67B23" w:rsidRDefault="00E67B23" w:rsidP="00E67B23">
      <w:pPr>
        <w:spacing w:after="0" w:line="240" w:lineRule="auto"/>
        <w:ind w:firstLine="709"/>
        <w:rPr>
          <w:sz w:val="24"/>
          <w:szCs w:val="24"/>
        </w:rPr>
      </w:pPr>
      <w:r w:rsidRPr="00E67B23">
        <w:rPr>
          <w:sz w:val="24"/>
          <w:szCs w:val="24"/>
        </w:rPr>
        <w:t>Материал взят с сайта Министерства здравоохранения Республики Беларусь:</w:t>
      </w:r>
    </w:p>
    <w:p w:rsidR="00E67B23" w:rsidRPr="00E67B23" w:rsidRDefault="00E67B23" w:rsidP="008E1AAF">
      <w:pPr>
        <w:spacing w:after="0" w:line="240" w:lineRule="auto"/>
        <w:ind w:right="-284" w:firstLine="709"/>
        <w:jc w:val="both"/>
        <w:rPr>
          <w:sz w:val="24"/>
          <w:szCs w:val="24"/>
        </w:rPr>
      </w:pPr>
      <w:r w:rsidRPr="00E67B23">
        <w:rPr>
          <w:sz w:val="24"/>
          <w:szCs w:val="24"/>
        </w:rPr>
        <w:t>http://minzdrav.gov.by/ru/novoe-na-sayte/vsemirnyy-den-borby-s-tuberkulezom/</w:t>
      </w:r>
    </w:p>
    <w:sectPr w:rsidR="00E67B23" w:rsidRPr="00E67B23" w:rsidSect="00D0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0E13"/>
    <w:multiLevelType w:val="multilevel"/>
    <w:tmpl w:val="23C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91BEB"/>
    <w:multiLevelType w:val="multilevel"/>
    <w:tmpl w:val="D47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AF"/>
    <w:rsid w:val="0017402D"/>
    <w:rsid w:val="006164B5"/>
    <w:rsid w:val="008E1AAF"/>
    <w:rsid w:val="008F12CB"/>
    <w:rsid w:val="009137F3"/>
    <w:rsid w:val="00A0365C"/>
    <w:rsid w:val="00C77B73"/>
    <w:rsid w:val="00CA213B"/>
    <w:rsid w:val="00CE1572"/>
    <w:rsid w:val="00D06ADE"/>
    <w:rsid w:val="00E6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8E1A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A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2</cp:revision>
  <dcterms:created xsi:type="dcterms:W3CDTF">2019-03-19T12:58:00Z</dcterms:created>
  <dcterms:modified xsi:type="dcterms:W3CDTF">2019-03-19T13:09:00Z</dcterms:modified>
</cp:coreProperties>
</file>